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3090"/>
      </w:tblGrid>
      <w:tr w:rsidR="00F60D10" w:rsidRPr="00541CA0" w14:paraId="4A0CAA6A" w14:textId="77777777" w:rsidTr="008D50DF">
        <w:trPr>
          <w:trHeight w:val="1545"/>
        </w:trPr>
        <w:tc>
          <w:tcPr>
            <w:tcW w:w="2830" w:type="dxa"/>
          </w:tcPr>
          <w:p w14:paraId="0D2EC9FA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3A78F96" wp14:editId="1E3C2D69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0730F2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49ED8570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3824E524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color w:val="2F5496"/>
                <w:sz w:val="22"/>
                <w:szCs w:val="22"/>
              </w:rPr>
              <w:t>Финансирано от Европейския съюз</w:t>
            </w:r>
          </w:p>
          <w:p w14:paraId="7A776C8B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2"/>
                <w:szCs w:val="22"/>
              </w:rPr>
            </w:pPr>
            <w:proofErr w:type="spellStart"/>
            <w:r w:rsidRPr="00541CA0">
              <w:rPr>
                <w:rFonts w:ascii="Candara" w:hAnsi="Candara" w:cs="Calibri"/>
                <w:b/>
                <w:bCs/>
                <w:snapToGrid w:val="0"/>
                <w:color w:val="323E4F"/>
                <w:sz w:val="22"/>
                <w:szCs w:val="22"/>
              </w:rPr>
              <w:t>СледващоПоколениеЕС</w:t>
            </w:r>
            <w:proofErr w:type="spellEnd"/>
          </w:p>
        </w:tc>
        <w:tc>
          <w:tcPr>
            <w:tcW w:w="3686" w:type="dxa"/>
          </w:tcPr>
          <w:p w14:paraId="528C01DD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inline distT="0" distB="0" distL="0" distR="0" wp14:anchorId="05A6C64D" wp14:editId="6A123171">
                  <wp:extent cx="686548" cy="60802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04E61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sz w:val="22"/>
                <w:szCs w:val="22"/>
              </w:rPr>
              <w:t>План за възстановяване и устойчивост</w:t>
            </w:r>
          </w:p>
        </w:tc>
        <w:tc>
          <w:tcPr>
            <w:tcW w:w="3090" w:type="dxa"/>
          </w:tcPr>
          <w:p w14:paraId="383BC9F0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8BEC8D6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A2BB2F9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97DF69C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06ABE1F" w14:textId="77777777" w:rsidR="00F60D10" w:rsidRPr="00541CA0" w:rsidRDefault="008D50DF" w:rsidP="008D50D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6FFA21A" wp14:editId="27FAA86C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-642620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 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Република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ългария</w:t>
            </w:r>
          </w:p>
        </w:tc>
      </w:tr>
    </w:tbl>
    <w:p w14:paraId="62F287C9" w14:textId="77777777" w:rsidR="00137045" w:rsidRPr="00541CA0" w:rsidRDefault="008D50DF">
      <w:pPr>
        <w:rPr>
          <w:lang w:val="bg-BG"/>
        </w:rPr>
      </w:pPr>
      <w:r w:rsidRPr="00541CA0">
        <w:rPr>
          <w:noProof/>
          <w:sz w:val="32"/>
          <w:szCs w:val="32"/>
          <w:lang w:val="en-US"/>
        </w:rPr>
        <w:drawing>
          <wp:anchor distT="0" distB="0" distL="114300" distR="114300" simplePos="0" relativeHeight="251662336" behindDoc="0" locked="0" layoutInCell="1" allowOverlap="1" wp14:anchorId="561BFD11" wp14:editId="0AC85A1C">
            <wp:simplePos x="0" y="0"/>
            <wp:positionH relativeFrom="column">
              <wp:posOffset>2125980</wp:posOffset>
            </wp:positionH>
            <wp:positionV relativeFrom="paragraph">
              <wp:posOffset>92710</wp:posOffset>
            </wp:positionV>
            <wp:extent cx="1600200" cy="533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501DB6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559093FA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689B4E4" w14:textId="4BF3E012" w:rsidR="007A5D8F" w:rsidRDefault="007A5D8F" w:rsidP="007A5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CA0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ПРОЕКТНОТО ПРЕДЛОЖЕНИЕ</w:t>
      </w:r>
    </w:p>
    <w:p w14:paraId="22427C0B" w14:textId="5A002E31" w:rsidR="007F098D" w:rsidRPr="00306D7B" w:rsidRDefault="00306D7B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МОДУЛ ПОСТДОКТОРАНТИ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3"/>
        <w:gridCol w:w="7034"/>
      </w:tblGrid>
      <w:tr w:rsidR="007A5D8F" w:rsidRPr="00541CA0" w14:paraId="74D16CEC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2877379D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Заглавие на проектното предложение</w:t>
            </w:r>
          </w:p>
          <w:p w14:paraId="009D4267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34" w:type="dxa"/>
          </w:tcPr>
          <w:p w14:paraId="2C091E05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4B0D18AD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214C8D8A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Акроним на проектното предложение</w:t>
            </w:r>
          </w:p>
          <w:p w14:paraId="10DEA34E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34" w:type="dxa"/>
          </w:tcPr>
          <w:p w14:paraId="482B9557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2BE36DBD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5078782B" w14:textId="77777777" w:rsidR="007A5D8F" w:rsidRPr="00541CA0" w:rsidRDefault="007A5D8F" w:rsidP="009811F0">
            <w:pPr>
              <w:widowControl w:val="0"/>
              <w:autoSpaceDE w:val="0"/>
              <w:autoSpaceDN w:val="0"/>
              <w:spacing w:line="273" w:lineRule="exact"/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Резюме на предложението</w:t>
            </w:r>
          </w:p>
          <w:p w14:paraId="38A6E2DD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  <w:p w14:paraId="7559F892" w14:textId="77777777" w:rsidR="007A5D8F" w:rsidRPr="00541CA0" w:rsidRDefault="007A5D8F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>Резюмето на проекта е  неповерително</w:t>
            </w:r>
          </w:p>
        </w:tc>
        <w:tc>
          <w:tcPr>
            <w:tcW w:w="7034" w:type="dxa"/>
          </w:tcPr>
          <w:p w14:paraId="17A1F366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Резюмето на проекта включва кратка предистория; проблема, който трябва да бъде решен </w:t>
            </w:r>
            <w:r w:rsidR="0044412F" w:rsidRPr="00541CA0">
              <w:rPr>
                <w:rFonts w:ascii="Times New Roman" w:hAnsi="Times New Roman" w:cs="Times New Roman"/>
                <w:lang w:val="bg-BG"/>
              </w:rPr>
              <w:t>и/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или </w:t>
            </w:r>
            <w:r w:rsidR="002C7785" w:rsidRPr="00541CA0">
              <w:rPr>
                <w:rFonts w:ascii="Times New Roman" w:hAnsi="Times New Roman" w:cs="Times New Roman"/>
                <w:lang w:val="bg-BG"/>
              </w:rPr>
              <w:t>новостта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, която да бъде </w:t>
            </w:r>
            <w:r w:rsidR="002C7785" w:rsidRPr="00541CA0">
              <w:rPr>
                <w:rFonts w:ascii="Times New Roman" w:hAnsi="Times New Roman" w:cs="Times New Roman"/>
                <w:lang w:val="bg-BG"/>
              </w:rPr>
              <w:t>разработвана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;  научния подход, който ще бъде предприет за </w:t>
            </w:r>
            <w:r w:rsidR="002C7785" w:rsidRPr="00541CA0">
              <w:rPr>
                <w:rFonts w:ascii="Times New Roman" w:hAnsi="Times New Roman" w:cs="Times New Roman"/>
                <w:lang w:val="bg-BG"/>
              </w:rPr>
              <w:t xml:space="preserve">осъществяване на </w:t>
            </w:r>
            <w:r w:rsidRPr="00541CA0">
              <w:rPr>
                <w:rFonts w:ascii="Times New Roman" w:hAnsi="Times New Roman" w:cs="Times New Roman"/>
                <w:lang w:val="bg-BG"/>
              </w:rPr>
              <w:t>изследването; очакваното въздействие на постигнатите резултати.</w:t>
            </w:r>
          </w:p>
          <w:p w14:paraId="3B035B5C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0AD4A0F5" w14:textId="77777777" w:rsidR="009811F0" w:rsidRPr="00541CA0" w:rsidRDefault="009811F0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1A2F83E3" w14:textId="27ACDBD2" w:rsidR="007A5D8F" w:rsidRPr="00541CA0" w:rsidRDefault="007A5D8F" w:rsidP="008331F7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 xml:space="preserve">Обем до </w:t>
            </w:r>
            <w:r w:rsidR="008331F7">
              <w:rPr>
                <w:rFonts w:ascii="Times New Roman" w:hAnsi="Times New Roman" w:cs="Times New Roman"/>
                <w:i/>
                <w:lang w:val="bg-BG"/>
              </w:rPr>
              <w:t>2</w:t>
            </w:r>
            <w:r w:rsidRPr="00541CA0">
              <w:rPr>
                <w:rFonts w:ascii="Times New Roman" w:hAnsi="Times New Roman" w:cs="Times New Roman"/>
                <w:i/>
                <w:lang w:val="bg-BG"/>
              </w:rPr>
              <w:t>000 символа с интервалите</w:t>
            </w:r>
          </w:p>
        </w:tc>
      </w:tr>
      <w:tr w:rsidR="007A5D8F" w:rsidRPr="00541CA0" w14:paraId="01C070D2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4EF5B012" w14:textId="2320C9F3" w:rsidR="007A5D8F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Област</w:t>
            </w:r>
            <w:r w:rsidR="007A5D8F" w:rsidRPr="00541CA0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541CA0">
              <w:rPr>
                <w:rFonts w:ascii="Times New Roman" w:hAnsi="Times New Roman" w:cs="Times New Roman"/>
                <w:b/>
                <w:lang w:val="bg-BG"/>
              </w:rPr>
              <w:t>на проектното предложение</w:t>
            </w:r>
          </w:p>
          <w:p w14:paraId="42707629" w14:textId="77777777" w:rsidR="009811F0" w:rsidRPr="00541CA0" w:rsidRDefault="009811F0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</w:p>
          <w:p w14:paraId="6F71D1A4" w14:textId="3BF04479" w:rsidR="007A5D8F" w:rsidRPr="00541CA0" w:rsidRDefault="008331F7" w:rsidP="008331F7">
            <w:pPr>
              <w:rPr>
                <w:rFonts w:ascii="Times New Roman" w:hAnsi="Times New Roman" w:cs="Times New Roman"/>
                <w:i/>
                <w:lang w:val="bg-BG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Областите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са </w:t>
            </w:r>
            <w:r w:rsidR="009811F0" w:rsidRPr="00541CA0">
              <w:rPr>
                <w:rFonts w:ascii="Times New Roman" w:hAnsi="Times New Roman" w:cs="Times New Roman"/>
                <w:i/>
                <w:lang w:val="bg-BG"/>
              </w:rPr>
              <w:t>посоче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ни в </w:t>
            </w:r>
            <w:r>
              <w:rPr>
                <w:rFonts w:ascii="Times New Roman" w:hAnsi="Times New Roman" w:cs="Times New Roman"/>
                <w:i/>
                <w:lang w:val="bg-BG"/>
              </w:rPr>
              <w:t>т.4 на Условията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за кандидатстване</w:t>
            </w:r>
          </w:p>
        </w:tc>
        <w:tc>
          <w:tcPr>
            <w:tcW w:w="7034" w:type="dxa"/>
          </w:tcPr>
          <w:p w14:paraId="33869669" w14:textId="77777777" w:rsidR="008331F7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>Моля, посочете една конкрет</w:t>
            </w:r>
            <w:r w:rsidR="008331F7">
              <w:rPr>
                <w:rFonts w:ascii="Times New Roman" w:hAnsi="Times New Roman" w:cs="Times New Roman"/>
                <w:lang w:val="bg-BG"/>
              </w:rPr>
              <w:t>на научна област на изследване</w:t>
            </w:r>
            <w:r w:rsidR="008331F7">
              <w:rPr>
                <w:rFonts w:ascii="Times New Roman" w:hAnsi="Times New Roman" w:cs="Times New Roman"/>
              </w:rPr>
              <w:t xml:space="preserve">. </w:t>
            </w:r>
          </w:p>
          <w:p w14:paraId="7C847D1B" w14:textId="32E020B4" w:rsidR="007A5D8F" w:rsidRPr="00541CA0" w:rsidRDefault="008331F7" w:rsidP="008331F7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Допустимо е проектното предложение</w:t>
            </w:r>
            <w:r w:rsidR="007A5D8F" w:rsidRPr="00541CA0">
              <w:rPr>
                <w:rFonts w:ascii="Times New Roman" w:hAnsi="Times New Roman" w:cs="Times New Roman"/>
                <w:lang w:val="bg-BG"/>
              </w:rPr>
              <w:t xml:space="preserve"> да се отнася</w:t>
            </w:r>
            <w:r>
              <w:rPr>
                <w:rFonts w:ascii="Times New Roman" w:hAnsi="Times New Roman" w:cs="Times New Roman"/>
                <w:lang w:val="bg-BG"/>
              </w:rPr>
              <w:t xml:space="preserve"> до втора</w:t>
            </w:r>
            <w:r w:rsidR="007A5D8F" w:rsidRPr="00541CA0">
              <w:rPr>
                <w:rFonts w:ascii="Times New Roman" w:hAnsi="Times New Roman" w:cs="Times New Roman"/>
                <w:lang w:val="bg-BG"/>
              </w:rPr>
              <w:t xml:space="preserve"> научна област (за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интердисциплинатни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изследвания</w:t>
            </w:r>
            <w:r w:rsidR="007A5D8F" w:rsidRPr="00541CA0">
              <w:rPr>
                <w:rFonts w:ascii="Times New Roman" w:hAnsi="Times New Roman" w:cs="Times New Roman"/>
                <w:lang w:val="bg-BG"/>
              </w:rPr>
              <w:t>).</w:t>
            </w:r>
          </w:p>
        </w:tc>
      </w:tr>
      <w:tr w:rsidR="007A5D8F" w:rsidRPr="00541CA0" w14:paraId="7AF7B6FB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4EB4CD14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Ключови думи</w:t>
            </w:r>
          </w:p>
        </w:tc>
        <w:tc>
          <w:tcPr>
            <w:tcW w:w="7034" w:type="dxa"/>
          </w:tcPr>
          <w:p w14:paraId="33B3AF38" w14:textId="77777777" w:rsidR="009811F0" w:rsidRDefault="007A5D8F" w:rsidP="008331F7">
            <w:pPr>
              <w:tabs>
                <w:tab w:val="left" w:pos="28"/>
              </w:tabs>
              <w:rPr>
                <w:rFonts w:ascii="Times New Roman" w:eastAsia="Times New Roman" w:hAnsi="Times New Roman" w:cs="Times New Roman"/>
                <w:iCs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ab/>
            </w:r>
            <w:r w:rsidRPr="00541CA0">
              <w:rPr>
                <w:rFonts w:ascii="Times New Roman" w:eastAsia="Times New Roman" w:hAnsi="Times New Roman" w:cs="Times New Roman"/>
                <w:iCs/>
                <w:kern w:val="0"/>
                <w:lang w:val="bg-BG"/>
                <w14:ligatures w14:val="none"/>
              </w:rPr>
              <w:t xml:space="preserve">Три до пет ключови думи, отнасящи се до предложението </w:t>
            </w:r>
          </w:p>
          <w:p w14:paraId="0567D234" w14:textId="2D79C628" w:rsidR="008331F7" w:rsidRPr="00541CA0" w:rsidRDefault="008331F7" w:rsidP="008331F7">
            <w:pPr>
              <w:tabs>
                <w:tab w:val="left" w:pos="28"/>
              </w:tabs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6BCA5BAF" w14:textId="0EC7CC09" w:rsidR="00BB3D9F" w:rsidRPr="00541CA0" w:rsidRDefault="00BB3D9F" w:rsidP="00BB3D9F">
      <w:pPr>
        <w:pStyle w:val="TableParagraph"/>
        <w:spacing w:before="120" w:line="256" w:lineRule="exact"/>
        <w:ind w:left="0"/>
        <w:rPr>
          <w:b/>
          <w:lang w:val="bg-BG"/>
        </w:rPr>
      </w:pPr>
      <w:r w:rsidRPr="00541CA0">
        <w:rPr>
          <w:i/>
          <w:lang w:val="bg-BG"/>
        </w:rPr>
        <w:t>ВАЖНО: Описанието на проектното предложение да бъде на шрифт с размер минимум 11 и полета минимум 15 мм.</w:t>
      </w:r>
    </w:p>
    <w:p w14:paraId="24771C8E" w14:textId="77777777" w:rsidR="00BB3D9F" w:rsidRDefault="00BB3D9F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6CF488FF" w14:textId="77777777" w:rsidR="004B6286" w:rsidRPr="00541CA0" w:rsidRDefault="004B6286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2EB06EC5" w14:textId="77777777" w:rsidR="00707862" w:rsidRPr="00541CA0" w:rsidRDefault="001B0B58" w:rsidP="00707862">
      <w:pPr>
        <w:pStyle w:val="TableParagraph"/>
        <w:numPr>
          <w:ilvl w:val="0"/>
          <w:numId w:val="1"/>
        </w:numPr>
        <w:spacing w:line="256" w:lineRule="exact"/>
        <w:rPr>
          <w:b/>
          <w:lang w:val="bg-BG"/>
        </w:rPr>
      </w:pPr>
      <w:r w:rsidRPr="00541CA0">
        <w:rPr>
          <w:b/>
          <w:lang w:val="bg-BG"/>
        </w:rPr>
        <w:t>НАУЧНА ЗНАЧИМОСТ НА ПРОЕКТНОТО ПРЕДЛОЖЕНИЕ</w:t>
      </w:r>
    </w:p>
    <w:p w14:paraId="419656C1" w14:textId="77777777" w:rsidR="00707862" w:rsidRPr="00541CA0" w:rsidRDefault="00707862" w:rsidP="00707862">
      <w:pPr>
        <w:pStyle w:val="TableParagraph"/>
        <w:spacing w:line="256" w:lineRule="exact"/>
        <w:ind w:left="827"/>
        <w:rPr>
          <w:b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10086"/>
      </w:tblGrid>
      <w:tr w:rsidR="000E0C52" w:rsidRPr="00541CA0" w14:paraId="05566332" w14:textId="77777777" w:rsidTr="00BB3D9F">
        <w:tc>
          <w:tcPr>
            <w:tcW w:w="10312" w:type="dxa"/>
            <w:shd w:val="clear" w:color="auto" w:fill="EEECE1" w:themeFill="background2"/>
          </w:tcPr>
          <w:p w14:paraId="3F8B0620" w14:textId="25AC6592" w:rsidR="000E0C52" w:rsidRPr="00541CA0" w:rsidRDefault="002C7785" w:rsidP="00A51BA5">
            <w:pPr>
              <w:pStyle w:val="TableParagraph"/>
              <w:spacing w:line="256" w:lineRule="exact"/>
              <w:jc w:val="both"/>
              <w:rPr>
                <w:lang w:val="bg-BG"/>
              </w:rPr>
            </w:pPr>
            <w:r w:rsidRPr="00541CA0">
              <w:rPr>
                <w:b/>
                <w:lang w:val="bg-BG"/>
              </w:rPr>
              <w:t>И</w:t>
            </w:r>
            <w:r w:rsidR="000E0C52" w:rsidRPr="00541CA0">
              <w:rPr>
                <w:b/>
                <w:lang w:val="bg-BG"/>
              </w:rPr>
              <w:t>зисквания към съдържанието, които трябва да се вземат предвид и които са свързани с критериите за оценка на проектното предложение</w:t>
            </w:r>
            <w:r w:rsidR="000E0C52" w:rsidRPr="00541CA0">
              <w:rPr>
                <w:lang w:val="bg-BG"/>
              </w:rPr>
              <w:t>:</w:t>
            </w:r>
          </w:p>
          <w:p w14:paraId="5376D590" w14:textId="77777777" w:rsidR="000E0C52" w:rsidRPr="00541CA0" w:rsidRDefault="000E0C52" w:rsidP="000E0C52">
            <w:pPr>
              <w:pStyle w:val="TableParagraph"/>
              <w:spacing w:line="256" w:lineRule="exact"/>
              <w:rPr>
                <w:lang w:val="bg-BG"/>
              </w:rPr>
            </w:pPr>
          </w:p>
          <w:p w14:paraId="10EBCA49" w14:textId="757A03A7" w:rsidR="000E0C52" w:rsidRPr="00541CA0" w:rsidRDefault="000E0C52" w:rsidP="00A770EA">
            <w:pPr>
              <w:pStyle w:val="TableParagraph"/>
              <w:spacing w:line="256" w:lineRule="exact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>− Състояние на изследванията по проблема –</w:t>
            </w:r>
            <w:r w:rsidR="003115FA">
              <w:rPr>
                <w:lang w:val="bg-BG"/>
              </w:rPr>
              <w:t xml:space="preserve"> </w:t>
            </w:r>
            <w:r w:rsidRPr="00541CA0">
              <w:rPr>
                <w:lang w:val="bg-BG"/>
              </w:rPr>
              <w:t>задълбоченост на познаване на развитието на съответната научна област</w:t>
            </w:r>
            <w:r w:rsidR="00A770EA" w:rsidRPr="00541CA0">
              <w:rPr>
                <w:lang w:val="bg-BG"/>
              </w:rPr>
              <w:t xml:space="preserve">; ясно очертан напредък, който ще бъде постигнат с изпълнение на проектното предложение; </w:t>
            </w:r>
          </w:p>
          <w:p w14:paraId="40BC053F" w14:textId="77777777" w:rsidR="000E0C52" w:rsidRPr="00541CA0" w:rsidRDefault="00A770EA" w:rsidP="0078721B">
            <w:pPr>
              <w:pStyle w:val="TableParagraph"/>
              <w:spacing w:line="256" w:lineRule="exact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 xml:space="preserve">− Цели - </w:t>
            </w:r>
            <w:r w:rsidR="000E0C52" w:rsidRPr="00541CA0">
              <w:rPr>
                <w:lang w:val="bg-BG"/>
              </w:rPr>
              <w:t xml:space="preserve">конкретни и </w:t>
            </w:r>
            <w:r w:rsidRPr="00541CA0">
              <w:rPr>
                <w:lang w:val="bg-BG"/>
              </w:rPr>
              <w:t>обосновани/</w:t>
            </w:r>
            <w:r w:rsidR="000E0C52" w:rsidRPr="00541CA0">
              <w:rPr>
                <w:lang w:val="bg-BG"/>
              </w:rPr>
              <w:t>правдоподобни</w:t>
            </w:r>
            <w:r w:rsidRPr="00541CA0">
              <w:rPr>
                <w:lang w:val="bg-BG"/>
              </w:rPr>
              <w:t xml:space="preserve">, измерими и постижими цели; </w:t>
            </w:r>
            <w:r w:rsidR="0078721B" w:rsidRPr="00541CA0">
              <w:rPr>
                <w:lang w:val="bg-BG"/>
              </w:rPr>
              <w:t xml:space="preserve">обоснованост  на </w:t>
            </w:r>
            <w:r w:rsidR="000E0C52" w:rsidRPr="00541CA0">
              <w:rPr>
                <w:lang w:val="bg-BG"/>
              </w:rPr>
              <w:t>изследователс</w:t>
            </w:r>
            <w:r w:rsidR="0078721B" w:rsidRPr="00541CA0">
              <w:rPr>
                <w:lang w:val="bg-BG"/>
              </w:rPr>
              <w:t>кия</w:t>
            </w:r>
            <w:r w:rsidR="000E0C52" w:rsidRPr="00541CA0">
              <w:rPr>
                <w:lang w:val="bg-BG"/>
              </w:rPr>
              <w:t xml:space="preserve"> подход</w:t>
            </w:r>
            <w:r w:rsidR="00AE0AD1" w:rsidRPr="00541CA0">
              <w:rPr>
                <w:lang w:val="bg-BG"/>
              </w:rPr>
              <w:t xml:space="preserve"> (до  каква степен е подходящ)</w:t>
            </w:r>
            <w:r w:rsidR="000E0C52" w:rsidRPr="00541CA0">
              <w:rPr>
                <w:lang w:val="bg-BG"/>
              </w:rPr>
              <w:t xml:space="preserve"> </w:t>
            </w:r>
            <w:r w:rsidR="0078721B" w:rsidRPr="00541CA0">
              <w:rPr>
                <w:lang w:val="bg-BG"/>
              </w:rPr>
              <w:t xml:space="preserve">и </w:t>
            </w:r>
            <w:r w:rsidR="00AE0AD1" w:rsidRPr="00541CA0">
              <w:rPr>
                <w:lang w:val="bg-BG"/>
              </w:rPr>
              <w:t xml:space="preserve">на </w:t>
            </w:r>
            <w:r w:rsidR="0078721B" w:rsidRPr="00541CA0">
              <w:rPr>
                <w:lang w:val="bg-BG"/>
              </w:rPr>
              <w:t xml:space="preserve">предложената методология </w:t>
            </w:r>
            <w:r w:rsidR="000E0C52" w:rsidRPr="00541CA0">
              <w:rPr>
                <w:lang w:val="bg-BG"/>
              </w:rPr>
              <w:t xml:space="preserve">за постигането </w:t>
            </w:r>
            <w:r w:rsidR="0078721B" w:rsidRPr="00541CA0">
              <w:rPr>
                <w:lang w:val="bg-BG"/>
              </w:rPr>
              <w:t xml:space="preserve">на целите на изследванията; </w:t>
            </w:r>
            <w:r w:rsidR="000E0C52" w:rsidRPr="00541CA0">
              <w:rPr>
                <w:lang w:val="bg-BG"/>
              </w:rPr>
              <w:t xml:space="preserve"> подходящо отчитане на измерението на пола в изследователското </w:t>
            </w:r>
            <w:r w:rsidR="000E0C52" w:rsidRPr="00541CA0">
              <w:rPr>
                <w:lang w:val="bg-BG"/>
              </w:rPr>
              <w:lastRenderedPageBreak/>
              <w:t>съдържание</w:t>
            </w:r>
            <w:r w:rsidR="0078721B" w:rsidRPr="00541CA0">
              <w:rPr>
                <w:lang w:val="bg-BG"/>
              </w:rPr>
              <w:t xml:space="preserve">; </w:t>
            </w:r>
            <w:r w:rsidR="000E0C52" w:rsidRPr="00541CA0">
              <w:rPr>
                <w:lang w:val="bg-BG"/>
              </w:rPr>
              <w:t xml:space="preserve"> </w:t>
            </w:r>
            <w:r w:rsidR="0078721B" w:rsidRPr="00541CA0">
              <w:rPr>
                <w:lang w:val="bg-BG"/>
              </w:rPr>
              <w:t>съответствие на управлението на изследователските данни и качество на практики</w:t>
            </w:r>
            <w:r w:rsidR="0044412F" w:rsidRPr="00541CA0">
              <w:rPr>
                <w:lang w:val="bg-BG"/>
              </w:rPr>
              <w:t>те за отворена наука</w:t>
            </w:r>
            <w:r w:rsidR="0078721B" w:rsidRPr="00541CA0">
              <w:rPr>
                <w:lang w:val="bg-BG"/>
              </w:rPr>
              <w:t>;</w:t>
            </w:r>
          </w:p>
          <w:p w14:paraId="08221A9B" w14:textId="77777777" w:rsidR="000E0C52" w:rsidRDefault="000E0C52" w:rsidP="0078721B">
            <w:pPr>
              <w:pStyle w:val="TableParagraph"/>
              <w:spacing w:line="256" w:lineRule="exact"/>
              <w:ind w:left="0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 xml:space="preserve">− </w:t>
            </w:r>
            <w:r w:rsidR="0078721B" w:rsidRPr="00541CA0">
              <w:rPr>
                <w:lang w:val="bg-BG"/>
              </w:rPr>
              <w:t>Мулти</w:t>
            </w:r>
            <w:r w:rsidR="0044412F" w:rsidRPr="00541CA0">
              <w:rPr>
                <w:lang w:val="bg-BG"/>
              </w:rPr>
              <w:t>-</w:t>
            </w:r>
            <w:r w:rsidR="0078721B" w:rsidRPr="00541CA0">
              <w:rPr>
                <w:lang w:val="bg-BG"/>
              </w:rPr>
              <w:t xml:space="preserve"> и </w:t>
            </w:r>
            <w:proofErr w:type="spellStart"/>
            <w:r w:rsidR="0078721B" w:rsidRPr="00541CA0">
              <w:rPr>
                <w:lang w:val="bg-BG"/>
              </w:rPr>
              <w:t>интердисциплинарност</w:t>
            </w:r>
            <w:proofErr w:type="spellEnd"/>
            <w:r w:rsidR="0078721B" w:rsidRPr="00541CA0">
              <w:rPr>
                <w:lang w:val="bg-BG"/>
              </w:rPr>
              <w:t xml:space="preserve"> – уместност/приложимост на</w:t>
            </w:r>
            <w:r w:rsidRPr="00541CA0">
              <w:rPr>
                <w:lang w:val="bg-BG"/>
              </w:rPr>
              <w:t xml:space="preserve"> </w:t>
            </w:r>
            <w:r w:rsidR="0078721B" w:rsidRPr="00541CA0">
              <w:rPr>
                <w:lang w:val="bg-BG"/>
              </w:rPr>
              <w:t xml:space="preserve">мулти- и/или </w:t>
            </w:r>
            <w:r w:rsidRPr="00541CA0">
              <w:rPr>
                <w:lang w:val="bg-BG"/>
              </w:rPr>
              <w:t xml:space="preserve">интердисциплинарния подход от традиционно отдалечени дисциплини за постигане на </w:t>
            </w:r>
            <w:r w:rsidR="0078721B" w:rsidRPr="00541CA0">
              <w:rPr>
                <w:lang w:val="bg-BG"/>
              </w:rPr>
              <w:t>целите на проектното предложение.</w:t>
            </w:r>
          </w:p>
          <w:p w14:paraId="1325A15F" w14:textId="4C1406DD" w:rsidR="000B7F27" w:rsidRPr="00541CA0" w:rsidRDefault="000B7F27" w:rsidP="000B7F27">
            <w:pPr>
              <w:pStyle w:val="TableParagraph"/>
              <w:spacing w:line="256" w:lineRule="exact"/>
              <w:ind w:left="0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>−</w:t>
            </w:r>
            <w:r>
              <w:rPr>
                <w:lang w:val="bg-BG"/>
              </w:rPr>
              <w:t xml:space="preserve"> </w:t>
            </w:r>
            <w:r w:rsidRPr="000B7F27">
              <w:rPr>
                <w:lang w:val="bg-BG"/>
              </w:rPr>
              <w:t>Качество на обучението и двупосочния трансфер на знания между изследователя и приемащата страна</w:t>
            </w:r>
          </w:p>
          <w:p w14:paraId="1F63622F" w14:textId="77777777" w:rsidR="000E0C52" w:rsidRPr="00541CA0" w:rsidRDefault="000E0C52" w:rsidP="00707862">
            <w:pPr>
              <w:pStyle w:val="TableParagraph"/>
              <w:spacing w:line="256" w:lineRule="exact"/>
              <w:ind w:left="0"/>
              <w:rPr>
                <w:lang w:val="bg-BG"/>
              </w:rPr>
            </w:pPr>
          </w:p>
          <w:p w14:paraId="42BA6F8E" w14:textId="59138237" w:rsidR="00D83487" w:rsidRPr="00541CA0" w:rsidRDefault="00D83487" w:rsidP="000B7F27">
            <w:pPr>
              <w:pStyle w:val="TableParagraph"/>
              <w:spacing w:line="256" w:lineRule="exact"/>
              <w:ind w:left="0"/>
              <w:rPr>
                <w:i/>
                <w:lang w:val="bg-BG"/>
              </w:rPr>
            </w:pPr>
            <w:r w:rsidRPr="00541CA0">
              <w:rPr>
                <w:i/>
                <w:lang w:val="bg-BG"/>
              </w:rPr>
              <w:t xml:space="preserve">Забележка: Максимален обем – до </w:t>
            </w:r>
            <w:r w:rsidR="000B7F27">
              <w:rPr>
                <w:i/>
                <w:lang w:val="bg-BG"/>
              </w:rPr>
              <w:t>пет</w:t>
            </w:r>
            <w:r w:rsidRPr="00541CA0">
              <w:rPr>
                <w:i/>
                <w:lang w:val="bg-BG"/>
              </w:rPr>
              <w:t xml:space="preserve"> страници</w:t>
            </w:r>
          </w:p>
        </w:tc>
      </w:tr>
    </w:tbl>
    <w:p w14:paraId="5E282903" w14:textId="77777777" w:rsidR="000E0C52" w:rsidRPr="00541CA0" w:rsidRDefault="000E0C52" w:rsidP="00707862">
      <w:pPr>
        <w:pStyle w:val="TableParagraph"/>
        <w:spacing w:line="256" w:lineRule="exact"/>
        <w:ind w:left="827"/>
        <w:rPr>
          <w:b/>
          <w:lang w:val="bg-BG"/>
        </w:rPr>
      </w:pPr>
    </w:p>
    <w:p w14:paraId="45BA4C9A" w14:textId="77777777" w:rsidR="00707862" w:rsidRPr="00541CA0" w:rsidRDefault="00707862" w:rsidP="00707862">
      <w:pPr>
        <w:pStyle w:val="TableParagraph"/>
        <w:numPr>
          <w:ilvl w:val="1"/>
          <w:numId w:val="1"/>
        </w:numPr>
        <w:spacing w:line="256" w:lineRule="exact"/>
        <w:rPr>
          <w:b/>
          <w:lang w:val="bg-BG"/>
        </w:rPr>
      </w:pPr>
      <w:r w:rsidRPr="00541CA0">
        <w:rPr>
          <w:b/>
          <w:lang w:val="bg-BG"/>
        </w:rPr>
        <w:t xml:space="preserve"> Състояние на изследванията по проблема</w:t>
      </w:r>
    </w:p>
    <w:p w14:paraId="17199B18" w14:textId="77777777" w:rsidR="00707862" w:rsidRPr="00541CA0" w:rsidRDefault="00707862" w:rsidP="00707862">
      <w:pPr>
        <w:pStyle w:val="TableParagraph"/>
        <w:spacing w:line="256" w:lineRule="exact"/>
        <w:rPr>
          <w:b/>
          <w:lang w:val="bg-BG"/>
        </w:rPr>
      </w:pPr>
    </w:p>
    <w:p w14:paraId="4C5FB7D1" w14:textId="2E6D0867" w:rsidR="00707862" w:rsidRPr="00541CA0" w:rsidRDefault="00707862" w:rsidP="00707862">
      <w:pPr>
        <w:widowControl w:val="0"/>
        <w:numPr>
          <w:ilvl w:val="0"/>
          <w:numId w:val="2"/>
        </w:numPr>
        <w:tabs>
          <w:tab w:val="left" w:pos="828"/>
        </w:tabs>
        <w:autoSpaceDE w:val="0"/>
        <w:autoSpaceDN w:val="0"/>
        <w:spacing w:after="0" w:line="237" w:lineRule="auto"/>
        <w:ind w:right="95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Представете състоянието на научните изследвания, релевантни на обла</w:t>
      </w:r>
      <w:r w:rsidR="004377E9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стта на проектното предложение.</w:t>
      </w:r>
    </w:p>
    <w:p w14:paraId="0F1BAD70" w14:textId="3596002F" w:rsidR="00707862" w:rsidRPr="00541CA0" w:rsidRDefault="00707862" w:rsidP="00707862">
      <w:pPr>
        <w:widowControl w:val="0"/>
        <w:numPr>
          <w:ilvl w:val="0"/>
          <w:numId w:val="2"/>
        </w:numPr>
        <w:tabs>
          <w:tab w:val="left" w:pos="828"/>
        </w:tabs>
        <w:autoSpaceDE w:val="0"/>
        <w:autoSpaceDN w:val="0"/>
        <w:spacing w:after="0" w:line="237" w:lineRule="auto"/>
        <w:ind w:right="95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Опишете новостта и иновационния пот</w:t>
      </w:r>
      <w:r w:rsidR="00AE0AD1"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енциал на проектното предложение</w:t>
      </w:r>
      <w:r w:rsidR="007E6661"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</w:p>
    <w:p w14:paraId="33D9535E" w14:textId="77777777" w:rsidR="007E6661" w:rsidRPr="00541CA0" w:rsidRDefault="007E6661" w:rsidP="007E6661">
      <w:pPr>
        <w:widowControl w:val="0"/>
        <w:tabs>
          <w:tab w:val="left" w:pos="828"/>
        </w:tabs>
        <w:autoSpaceDE w:val="0"/>
        <w:autoSpaceDN w:val="0"/>
        <w:spacing w:after="0" w:line="237" w:lineRule="auto"/>
        <w:ind w:left="720" w:right="95"/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</w:p>
    <w:p w14:paraId="05147F7A" w14:textId="25755576" w:rsidR="009811F0" w:rsidRPr="00541CA0" w:rsidRDefault="003115FA" w:rsidP="007E666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 </w:t>
      </w:r>
      <w:r w:rsidR="007E6661" w:rsidRPr="00541CA0">
        <w:rPr>
          <w:rFonts w:ascii="Times New Roman" w:hAnsi="Times New Roman" w:cs="Times New Roman"/>
          <w:b/>
          <w:lang w:val="bg-BG"/>
        </w:rPr>
        <w:t>Цели на проектното предложение</w:t>
      </w:r>
    </w:p>
    <w:p w14:paraId="7E6B308D" w14:textId="77777777" w:rsidR="00D20007" w:rsidRPr="00541CA0" w:rsidRDefault="00D20007" w:rsidP="00D20007">
      <w:pPr>
        <w:pStyle w:val="ListParagraph"/>
        <w:ind w:left="1187"/>
        <w:rPr>
          <w:rFonts w:ascii="Times New Roman" w:hAnsi="Times New Roman" w:cs="Times New Roman"/>
          <w:b/>
          <w:lang w:val="bg-BG"/>
        </w:rPr>
      </w:pPr>
    </w:p>
    <w:p w14:paraId="71328B21" w14:textId="215C47D7" w:rsidR="009811F0" w:rsidRDefault="00D20007" w:rsidP="00D20007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</w:t>
      </w:r>
      <w:r w:rsid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ишете целите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 предложеното изследване. Те трябва да са конкретни, обосновани, измерими и </w:t>
      </w:r>
      <w:proofErr w:type="spellStart"/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проверими</w:t>
      </w:r>
      <w:proofErr w:type="spellEnd"/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както и  постижими в рамките </w:t>
      </w:r>
      <w:r w:rsidR="001E16C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 продължителността на проекта.</w:t>
      </w:r>
    </w:p>
    <w:p w14:paraId="159DB8D7" w14:textId="77777777" w:rsidR="009F62F1" w:rsidRDefault="009F62F1" w:rsidP="009F62F1">
      <w:pPr>
        <w:pStyle w:val="ListParagraph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579526D5" w14:textId="74630402" w:rsidR="009F62F1" w:rsidRPr="009F62F1" w:rsidRDefault="009F62F1" w:rsidP="009F62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lang w:val="bg-BG"/>
        </w:rPr>
      </w:pPr>
      <w:r w:rsidRPr="009F62F1">
        <w:rPr>
          <w:rFonts w:ascii="Times New Roman" w:hAnsi="Times New Roman" w:cs="Times New Roman"/>
          <w:b/>
          <w:lang w:val="bg-BG"/>
        </w:rPr>
        <w:t>Изследователска методология</w:t>
      </w:r>
    </w:p>
    <w:p w14:paraId="7A5799FA" w14:textId="77777777" w:rsidR="003115FA" w:rsidRPr="009F62F1" w:rsidRDefault="003115FA" w:rsidP="006818E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lang w:val="bg-BG"/>
        </w:rPr>
      </w:pP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Опишете цялостната методология и о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бяснете как с предложения подход и мето</w:t>
      </w: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дология ще се решат 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научни</w:t>
      </w: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те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 технологични задачи</w:t>
      </w:r>
      <w:r w:rsidR="00361FAA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за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постигане целите на проекта; </w:t>
      </w:r>
    </w:p>
    <w:p w14:paraId="63CE47FD" w14:textId="19E0072B" w:rsidR="009F62F1" w:rsidRPr="00541CA0" w:rsidRDefault="009F62F1" w:rsidP="009F62F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lang w:val="bg-BG"/>
        </w:rPr>
        <w:t xml:space="preserve">Опишете </w:t>
      </w:r>
      <w:r>
        <w:rPr>
          <w:rFonts w:ascii="Times New Roman" w:hAnsi="Times New Roman" w:cs="Times New Roman"/>
          <w:lang w:val="bg-BG"/>
        </w:rPr>
        <w:t xml:space="preserve">прилага ли се </w:t>
      </w:r>
      <w:r w:rsidRPr="00541CA0">
        <w:rPr>
          <w:rFonts w:ascii="Times New Roman" w:hAnsi="Times New Roman" w:cs="Times New Roman"/>
          <w:lang w:val="bg-BG"/>
        </w:rPr>
        <w:t>мулти- и/или интердисциплинарен подход, основаващ се на различни научни и технологични дисциплини.</w:t>
      </w:r>
    </w:p>
    <w:p w14:paraId="7BAC999C" w14:textId="77777777" w:rsidR="009F62F1" w:rsidRPr="009F62F1" w:rsidRDefault="009F62F1" w:rsidP="009F62F1">
      <w:pPr>
        <w:pStyle w:val="ListParagraph"/>
        <w:jc w:val="both"/>
        <w:rPr>
          <w:rFonts w:ascii="Times New Roman" w:hAnsi="Times New Roman" w:cs="Times New Roman"/>
          <w:i/>
          <w:lang w:val="bg-BG"/>
        </w:rPr>
      </w:pPr>
      <w:r w:rsidRPr="009F62F1">
        <w:rPr>
          <w:rFonts w:ascii="Times New Roman" w:hAnsi="Times New Roman" w:cs="Times New Roman"/>
          <w:i/>
          <w:lang w:val="bg-BG"/>
        </w:rPr>
        <w:t>Обяснете до каква степен комбинацията от дисциплини води до нови научни сътрудничества и как допринася за постигането на целите на проектното предложение.</w:t>
      </w:r>
    </w:p>
    <w:p w14:paraId="5FF4E36F" w14:textId="76BD3D41" w:rsidR="009F62F1" w:rsidRPr="009F62F1" w:rsidRDefault="009F62F1" w:rsidP="009F62F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bg-BG"/>
        </w:rPr>
      </w:pPr>
      <w:r w:rsidRPr="009F62F1">
        <w:rPr>
          <w:rFonts w:ascii="Times New Roman" w:hAnsi="Times New Roman" w:cs="Times New Roman"/>
          <w:lang w:val="bg-BG"/>
        </w:rPr>
        <w:t xml:space="preserve">Опишете как измерението на пола и други аспекти на многообразието се взема предвид в съдържанието на изследванията на проекта. Ако смятате, че такова измерение на пола не е уместно във вашия проект, моля, обосновете се. </w:t>
      </w:r>
    </w:p>
    <w:p w14:paraId="5F6BB326" w14:textId="34176C57" w:rsidR="009F62F1" w:rsidRPr="009F62F1" w:rsidRDefault="009F62F1" w:rsidP="009F62F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lang w:val="bg-BG"/>
        </w:rPr>
      </w:pPr>
      <w:r w:rsidRPr="009F62F1">
        <w:rPr>
          <w:rFonts w:ascii="Times New Roman" w:hAnsi="Times New Roman" w:cs="Times New Roman"/>
          <w:i/>
          <w:lang w:val="bg-BG"/>
        </w:rPr>
        <w:t>Забележка: Този аспект се отнася до съдържанието на планираните изследователски и иновационни дейности, а не до баланса между половете в екипите, отговарящи за изпълнението на проекта. Анализът/измерението на пола се отнася съответно до биологични характеристики или социални/културни фактори.</w:t>
      </w:r>
    </w:p>
    <w:p w14:paraId="479F0F9C" w14:textId="77777777" w:rsidR="009F62F1" w:rsidRPr="003115FA" w:rsidRDefault="009F62F1" w:rsidP="009F62F1">
      <w:pPr>
        <w:pStyle w:val="ListParagraph"/>
        <w:jc w:val="both"/>
        <w:rPr>
          <w:rFonts w:ascii="Times New Roman" w:hAnsi="Times New Roman" w:cs="Times New Roman"/>
          <w:i/>
          <w:lang w:val="bg-BG"/>
        </w:rPr>
      </w:pPr>
    </w:p>
    <w:p w14:paraId="3D7F7368" w14:textId="2B99EA16" w:rsidR="00C44479" w:rsidRPr="000D56BC" w:rsidRDefault="003A3C26" w:rsidP="00C44479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0D56BC">
        <w:rPr>
          <w:rFonts w:ascii="Times New Roman" w:hAnsi="Times New Roman" w:cs="Times New Roman"/>
          <w:b/>
          <w:lang w:val="bg-BG"/>
        </w:rPr>
        <w:t xml:space="preserve">Управление на изследователските данни и на </w:t>
      </w:r>
      <w:r w:rsidR="00C44479" w:rsidRPr="000D56BC">
        <w:rPr>
          <w:rFonts w:ascii="Times New Roman" w:hAnsi="Times New Roman" w:cs="Times New Roman"/>
          <w:b/>
          <w:lang w:val="bg-BG"/>
        </w:rPr>
        <w:t>други изследователски резултати.</w:t>
      </w:r>
      <w:r w:rsidRPr="000D56BC">
        <w:rPr>
          <w:rFonts w:ascii="Times New Roman" w:hAnsi="Times New Roman" w:cs="Times New Roman"/>
          <w:b/>
          <w:lang w:val="bg-BG"/>
        </w:rPr>
        <w:t xml:space="preserve"> </w:t>
      </w:r>
    </w:p>
    <w:p w14:paraId="440BF2EF" w14:textId="5D7B205D" w:rsidR="00005B94" w:rsidRPr="000D56BC" w:rsidRDefault="003A3C26" w:rsidP="00C44479">
      <w:pPr>
        <w:jc w:val="both"/>
        <w:rPr>
          <w:rFonts w:ascii="Times New Roman" w:hAnsi="Times New Roman" w:cs="Times New Roman"/>
          <w:lang w:val="bg-BG"/>
        </w:rPr>
      </w:pPr>
      <w:r w:rsidRPr="000D56BC">
        <w:rPr>
          <w:rFonts w:ascii="Times New Roman" w:hAnsi="Times New Roman" w:cs="Times New Roman"/>
          <w:lang w:val="bg-BG"/>
        </w:rPr>
        <w:t xml:space="preserve">В проектното </w:t>
      </w:r>
      <w:r w:rsidR="002B32C2" w:rsidRPr="000D56BC">
        <w:rPr>
          <w:rFonts w:ascii="Times New Roman" w:hAnsi="Times New Roman" w:cs="Times New Roman"/>
          <w:lang w:val="bg-BG"/>
        </w:rPr>
        <w:t>предложение се</w:t>
      </w:r>
      <w:r w:rsidR="00E54D29" w:rsidRPr="000D56BC">
        <w:rPr>
          <w:rFonts w:ascii="Times New Roman" w:hAnsi="Times New Roman" w:cs="Times New Roman"/>
          <w:lang w:val="bg-BG"/>
        </w:rPr>
        <w:t xml:space="preserve"> описва</w:t>
      </w:r>
      <w:r w:rsidR="00CA6414" w:rsidRPr="000D56BC">
        <w:rPr>
          <w:rFonts w:ascii="Times New Roman" w:hAnsi="Times New Roman" w:cs="Times New Roman"/>
          <w:lang w:val="bg-BG"/>
        </w:rPr>
        <w:t xml:space="preserve"> как данните/изследователските резултати (с изключение на публикациите) ще бъдат</w:t>
      </w:r>
      <w:r w:rsidR="00E54D29" w:rsidRPr="000D56BC">
        <w:rPr>
          <w:rFonts w:ascii="Times New Roman" w:hAnsi="Times New Roman" w:cs="Times New Roman"/>
          <w:lang w:val="bg-BG"/>
        </w:rPr>
        <w:t xml:space="preserve"> </w:t>
      </w:r>
      <w:proofErr w:type="spellStart"/>
      <w:r w:rsidR="00E54D29" w:rsidRPr="000D56BC">
        <w:rPr>
          <w:rFonts w:ascii="Times New Roman" w:hAnsi="Times New Roman" w:cs="Times New Roman"/>
        </w:rPr>
        <w:t>широко</w:t>
      </w:r>
      <w:proofErr w:type="spellEnd"/>
      <w:r w:rsidR="00E54D29" w:rsidRPr="000D56BC">
        <w:rPr>
          <w:rFonts w:ascii="Times New Roman" w:hAnsi="Times New Roman" w:cs="Times New Roman"/>
        </w:rPr>
        <w:t xml:space="preserve"> </w:t>
      </w:r>
      <w:proofErr w:type="spellStart"/>
      <w:r w:rsidR="00E54D29" w:rsidRPr="000D56BC">
        <w:rPr>
          <w:rFonts w:ascii="Times New Roman" w:hAnsi="Times New Roman" w:cs="Times New Roman"/>
        </w:rPr>
        <w:t>разпростран</w:t>
      </w:r>
      <w:r w:rsidR="00E54D29" w:rsidRPr="000D56BC">
        <w:rPr>
          <w:rFonts w:ascii="Times New Roman" w:hAnsi="Times New Roman" w:cs="Times New Roman"/>
          <w:lang w:val="bg-BG"/>
        </w:rPr>
        <w:t>явани</w:t>
      </w:r>
      <w:proofErr w:type="spellEnd"/>
      <w:r w:rsidR="00E54D29" w:rsidRPr="000D56BC">
        <w:rPr>
          <w:rFonts w:ascii="Times New Roman" w:hAnsi="Times New Roman" w:cs="Times New Roman"/>
        </w:rPr>
        <w:t xml:space="preserve"> </w:t>
      </w:r>
      <w:proofErr w:type="spellStart"/>
      <w:r w:rsidR="00E54D29" w:rsidRPr="000D56BC">
        <w:rPr>
          <w:rFonts w:ascii="Times New Roman" w:hAnsi="Times New Roman" w:cs="Times New Roman"/>
        </w:rPr>
        <w:t>при</w:t>
      </w:r>
      <w:proofErr w:type="spellEnd"/>
      <w:r w:rsidR="00E54D29" w:rsidRPr="000D56BC">
        <w:rPr>
          <w:rFonts w:ascii="Times New Roman" w:hAnsi="Times New Roman" w:cs="Times New Roman"/>
        </w:rPr>
        <w:t xml:space="preserve"> </w:t>
      </w:r>
      <w:proofErr w:type="spellStart"/>
      <w:r w:rsidR="00E54D29" w:rsidRPr="000D56BC">
        <w:rPr>
          <w:rFonts w:ascii="Times New Roman" w:hAnsi="Times New Roman" w:cs="Times New Roman"/>
        </w:rPr>
        <w:t>неизключителни</w:t>
      </w:r>
      <w:proofErr w:type="spellEnd"/>
      <w:r w:rsidR="00E54D29" w:rsidRPr="000D56BC">
        <w:rPr>
          <w:rFonts w:ascii="Times New Roman" w:hAnsi="Times New Roman" w:cs="Times New Roman"/>
        </w:rPr>
        <w:t xml:space="preserve"> и </w:t>
      </w:r>
      <w:proofErr w:type="spellStart"/>
      <w:r w:rsidR="00E54D29" w:rsidRPr="000D56BC">
        <w:rPr>
          <w:rFonts w:ascii="Times New Roman" w:hAnsi="Times New Roman" w:cs="Times New Roman"/>
        </w:rPr>
        <w:t>недискриминационни</w:t>
      </w:r>
      <w:proofErr w:type="spellEnd"/>
      <w:r w:rsidR="00E54D29" w:rsidRPr="000D56BC">
        <w:rPr>
          <w:rFonts w:ascii="Times New Roman" w:hAnsi="Times New Roman" w:cs="Times New Roman"/>
        </w:rPr>
        <w:t xml:space="preserve"> </w:t>
      </w:r>
      <w:proofErr w:type="spellStart"/>
      <w:r w:rsidR="00E54D29" w:rsidRPr="000D56BC">
        <w:rPr>
          <w:rFonts w:ascii="Times New Roman" w:hAnsi="Times New Roman" w:cs="Times New Roman"/>
        </w:rPr>
        <w:t>условия</w:t>
      </w:r>
      <w:proofErr w:type="spellEnd"/>
      <w:r w:rsidR="00CA6414" w:rsidRPr="000D56BC">
        <w:rPr>
          <w:rFonts w:ascii="Times New Roman" w:hAnsi="Times New Roman" w:cs="Times New Roman"/>
          <w:lang w:val="bg-BG"/>
        </w:rPr>
        <w:t xml:space="preserve"> </w:t>
      </w:r>
      <w:r w:rsidR="002B32C2" w:rsidRPr="000D56BC">
        <w:rPr>
          <w:rFonts w:ascii="Times New Roman" w:hAnsi="Times New Roman" w:cs="Times New Roman"/>
          <w:lang w:val="bg-BG"/>
        </w:rPr>
        <w:t xml:space="preserve">и </w:t>
      </w:r>
      <w:r w:rsidR="00CA6414" w:rsidRPr="000D56BC">
        <w:rPr>
          <w:rFonts w:ascii="Times New Roman" w:hAnsi="Times New Roman" w:cs="Times New Roman"/>
          <w:lang w:val="bg-BG"/>
        </w:rPr>
        <w:t xml:space="preserve">управлявани в съответствие с </w:t>
      </w:r>
      <w:r w:rsidR="007428A8" w:rsidRPr="000D56BC">
        <w:rPr>
          <w:rFonts w:ascii="Times New Roman" w:hAnsi="Times New Roman" w:cs="Times New Roman"/>
          <w:lang w:val="bg-BG"/>
        </w:rPr>
        <w:t xml:space="preserve">принципите, съгласно които са откриваеми, достъпни, оперативно съвместими и многократно използваеми, т.е. известни под съкращението </w:t>
      </w:r>
      <w:r w:rsidR="00CA6414" w:rsidRPr="000D56BC">
        <w:rPr>
          <w:rFonts w:ascii="Times New Roman" w:hAnsi="Times New Roman" w:cs="Times New Roman"/>
          <w:lang w:val="bg-BG"/>
        </w:rPr>
        <w:t>FAIR (</w:t>
      </w:r>
      <w:proofErr w:type="spellStart"/>
      <w:r w:rsidR="00CA6414" w:rsidRPr="000D56BC">
        <w:rPr>
          <w:rFonts w:ascii="Times New Roman" w:hAnsi="Times New Roman" w:cs="Times New Roman"/>
          <w:lang w:val="bg-BG"/>
        </w:rPr>
        <w:t>Findable</w:t>
      </w:r>
      <w:proofErr w:type="spellEnd"/>
      <w:r w:rsidR="00CA6414" w:rsidRPr="000D56BC">
        <w:rPr>
          <w:rFonts w:ascii="Times New Roman" w:hAnsi="Times New Roman" w:cs="Times New Roman"/>
          <w:lang w:val="bg-BG"/>
        </w:rPr>
        <w:t xml:space="preserve">, </w:t>
      </w:r>
      <w:proofErr w:type="spellStart"/>
      <w:r w:rsidR="00CA6414" w:rsidRPr="000D56BC">
        <w:rPr>
          <w:rFonts w:ascii="Times New Roman" w:hAnsi="Times New Roman" w:cs="Times New Roman"/>
          <w:lang w:val="bg-BG"/>
        </w:rPr>
        <w:t>Accessible</w:t>
      </w:r>
      <w:proofErr w:type="spellEnd"/>
      <w:r w:rsidR="00CA6414" w:rsidRPr="000D56BC">
        <w:rPr>
          <w:rFonts w:ascii="Times New Roman" w:hAnsi="Times New Roman" w:cs="Times New Roman"/>
          <w:lang w:val="bg-BG"/>
        </w:rPr>
        <w:t xml:space="preserve">, </w:t>
      </w:r>
      <w:proofErr w:type="spellStart"/>
      <w:r w:rsidR="00CA6414" w:rsidRPr="000D56BC">
        <w:rPr>
          <w:rFonts w:ascii="Times New Roman" w:hAnsi="Times New Roman" w:cs="Times New Roman"/>
          <w:lang w:val="bg-BG"/>
        </w:rPr>
        <w:t>Interoperable</w:t>
      </w:r>
      <w:proofErr w:type="spellEnd"/>
      <w:r w:rsidR="00CA6414" w:rsidRPr="000D56BC">
        <w:rPr>
          <w:rFonts w:ascii="Times New Roman" w:hAnsi="Times New Roman" w:cs="Times New Roman"/>
          <w:lang w:val="bg-BG"/>
        </w:rPr>
        <w:t xml:space="preserve">, </w:t>
      </w:r>
      <w:proofErr w:type="spellStart"/>
      <w:r w:rsidR="00CA6414" w:rsidRPr="000D56BC">
        <w:rPr>
          <w:rFonts w:ascii="Times New Roman" w:hAnsi="Times New Roman" w:cs="Times New Roman"/>
          <w:lang w:val="bg-BG"/>
        </w:rPr>
        <w:t>Reusable</w:t>
      </w:r>
      <w:proofErr w:type="spellEnd"/>
      <w:r w:rsidR="00CA6414" w:rsidRPr="000D56BC">
        <w:rPr>
          <w:rFonts w:ascii="Times New Roman" w:hAnsi="Times New Roman" w:cs="Times New Roman"/>
          <w:lang w:val="bg-BG"/>
        </w:rPr>
        <w:t xml:space="preserve">). </w:t>
      </w:r>
      <w:r w:rsidR="00005B94" w:rsidRPr="000D56BC">
        <w:rPr>
          <w:rFonts w:ascii="Times New Roman" w:hAnsi="Times New Roman" w:cs="Times New Roman"/>
          <w:lang w:val="bg-BG"/>
        </w:rPr>
        <w:t xml:space="preserve">Опишете подходящи </w:t>
      </w:r>
      <w:r w:rsidR="00F23C65" w:rsidRPr="000D56BC">
        <w:rPr>
          <w:rFonts w:ascii="Times New Roman" w:hAnsi="Times New Roman" w:cs="Times New Roman"/>
          <w:lang w:val="bg-BG"/>
        </w:rPr>
        <w:t>практики, свързани с принципа за „</w:t>
      </w:r>
      <w:r w:rsidR="00005B94" w:rsidRPr="000D56BC">
        <w:rPr>
          <w:rFonts w:ascii="Times New Roman" w:hAnsi="Times New Roman" w:cs="Times New Roman"/>
          <w:lang w:val="bg-BG"/>
        </w:rPr>
        <w:t>отворен</w:t>
      </w:r>
      <w:r w:rsidR="00F23C65" w:rsidRPr="000D56BC">
        <w:rPr>
          <w:rFonts w:ascii="Times New Roman" w:hAnsi="Times New Roman" w:cs="Times New Roman"/>
          <w:lang w:val="bg-BG"/>
        </w:rPr>
        <w:t>а</w:t>
      </w:r>
      <w:r w:rsidR="00005B94" w:rsidRPr="000D56BC">
        <w:rPr>
          <w:rFonts w:ascii="Times New Roman" w:hAnsi="Times New Roman" w:cs="Times New Roman"/>
          <w:lang w:val="bg-BG"/>
        </w:rPr>
        <w:t xml:space="preserve"> нау</w:t>
      </w:r>
      <w:r w:rsidR="00F23C65" w:rsidRPr="000D56BC">
        <w:rPr>
          <w:rFonts w:ascii="Times New Roman" w:hAnsi="Times New Roman" w:cs="Times New Roman"/>
          <w:lang w:val="bg-BG"/>
        </w:rPr>
        <w:t>ка“,</w:t>
      </w:r>
      <w:r w:rsidR="00005B94" w:rsidRPr="000D56BC">
        <w:rPr>
          <w:rFonts w:ascii="Times New Roman" w:hAnsi="Times New Roman" w:cs="Times New Roman"/>
          <w:lang w:val="bg-BG"/>
        </w:rPr>
        <w:t xml:space="preserve"> </w:t>
      </w:r>
      <w:r w:rsidR="00F23C65" w:rsidRPr="000D56BC">
        <w:rPr>
          <w:rFonts w:ascii="Times New Roman" w:hAnsi="Times New Roman" w:cs="Times New Roman"/>
          <w:lang w:val="bg-BG"/>
        </w:rPr>
        <w:t xml:space="preserve">които ще се прилагат </w:t>
      </w:r>
      <w:r w:rsidR="00005B94" w:rsidRPr="000D56BC">
        <w:rPr>
          <w:rFonts w:ascii="Times New Roman" w:hAnsi="Times New Roman" w:cs="Times New Roman"/>
          <w:lang w:val="bg-BG"/>
        </w:rPr>
        <w:t>като част от предложената методология</w:t>
      </w:r>
      <w:r w:rsidR="00F23C65" w:rsidRPr="000D56BC">
        <w:rPr>
          <w:rFonts w:ascii="Times New Roman" w:hAnsi="Times New Roman" w:cs="Times New Roman"/>
          <w:lang w:val="bg-BG"/>
        </w:rPr>
        <w:t xml:space="preserve"> и техния принос за постигне целите на проектното предложение</w:t>
      </w:r>
      <w:r w:rsidR="00005B94" w:rsidRPr="000D56BC">
        <w:rPr>
          <w:rFonts w:ascii="Times New Roman" w:hAnsi="Times New Roman" w:cs="Times New Roman"/>
          <w:lang w:val="bg-BG"/>
        </w:rPr>
        <w:t xml:space="preserve">. Ако смятате, че </w:t>
      </w:r>
      <w:r w:rsidR="00F23C65" w:rsidRPr="000D56BC">
        <w:rPr>
          <w:rFonts w:ascii="Times New Roman" w:hAnsi="Times New Roman" w:cs="Times New Roman"/>
          <w:lang w:val="bg-BG"/>
        </w:rPr>
        <w:t xml:space="preserve">няма </w:t>
      </w:r>
      <w:r w:rsidR="00005B94" w:rsidRPr="000D56BC">
        <w:rPr>
          <w:rFonts w:ascii="Times New Roman" w:hAnsi="Times New Roman" w:cs="Times New Roman"/>
          <w:lang w:val="bg-BG"/>
        </w:rPr>
        <w:t xml:space="preserve"> </w:t>
      </w:r>
      <w:r w:rsidR="00F23C65" w:rsidRPr="000D56BC">
        <w:rPr>
          <w:rFonts w:ascii="Times New Roman" w:hAnsi="Times New Roman" w:cs="Times New Roman"/>
          <w:lang w:val="bg-BG"/>
        </w:rPr>
        <w:t xml:space="preserve">подходящи </w:t>
      </w:r>
      <w:r w:rsidR="00005B94" w:rsidRPr="000D56BC">
        <w:rPr>
          <w:rFonts w:ascii="Times New Roman" w:hAnsi="Times New Roman" w:cs="Times New Roman"/>
          <w:lang w:val="bg-BG"/>
        </w:rPr>
        <w:t>практики за вашия</w:t>
      </w:r>
      <w:r w:rsidR="00F23C65" w:rsidRPr="000D56BC">
        <w:rPr>
          <w:rFonts w:ascii="Times New Roman" w:hAnsi="Times New Roman" w:cs="Times New Roman"/>
          <w:lang w:val="bg-BG"/>
        </w:rPr>
        <w:t xml:space="preserve"> проект, моля, обосновете се</w:t>
      </w:r>
      <w:r w:rsidR="00005B94" w:rsidRPr="000D56BC">
        <w:rPr>
          <w:rFonts w:ascii="Times New Roman" w:hAnsi="Times New Roman" w:cs="Times New Roman"/>
          <w:lang w:val="bg-BG"/>
        </w:rPr>
        <w:t>.</w:t>
      </w:r>
      <w:r w:rsidR="00F23C65" w:rsidRPr="000D56BC">
        <w:rPr>
          <w:rFonts w:ascii="Times New Roman" w:hAnsi="Times New Roman" w:cs="Times New Roman"/>
          <w:lang w:val="bg-BG"/>
        </w:rPr>
        <w:t xml:space="preserve"> </w:t>
      </w:r>
    </w:p>
    <w:p w14:paraId="19739617" w14:textId="59E79D9A" w:rsidR="00CA6414" w:rsidRPr="000D56BC" w:rsidRDefault="006046B6" w:rsidP="00005B94">
      <w:pPr>
        <w:jc w:val="both"/>
        <w:rPr>
          <w:rFonts w:ascii="Times New Roman" w:hAnsi="Times New Roman" w:cs="Times New Roman"/>
          <w:i/>
          <w:lang w:val="bg-BG"/>
        </w:rPr>
      </w:pPr>
      <w:r w:rsidRPr="000D56BC">
        <w:rPr>
          <w:rFonts w:ascii="Times New Roman" w:hAnsi="Times New Roman" w:cs="Times New Roman"/>
          <w:i/>
          <w:lang w:val="bg-BG"/>
        </w:rPr>
        <w:t>Д</w:t>
      </w:r>
      <w:r w:rsidR="006809D2" w:rsidRPr="000D56BC">
        <w:rPr>
          <w:rFonts w:ascii="Times New Roman" w:hAnsi="Times New Roman" w:cs="Times New Roman"/>
          <w:i/>
          <w:lang w:val="bg-BG"/>
        </w:rPr>
        <w:t xml:space="preserve">опълнителни </w:t>
      </w:r>
      <w:r w:rsidR="00F17E5D" w:rsidRPr="000D56BC">
        <w:rPr>
          <w:rFonts w:ascii="Times New Roman" w:hAnsi="Times New Roman" w:cs="Times New Roman"/>
          <w:i/>
          <w:lang w:val="bg-BG"/>
        </w:rPr>
        <w:t xml:space="preserve">насоки относно отворени научни практики и управлението на изследователски данни може да </w:t>
      </w:r>
      <w:r w:rsidR="006809D2" w:rsidRPr="000D56BC">
        <w:rPr>
          <w:rFonts w:ascii="Times New Roman" w:hAnsi="Times New Roman" w:cs="Times New Roman"/>
          <w:i/>
          <w:lang w:val="bg-BG"/>
        </w:rPr>
        <w:t xml:space="preserve">намерите на следните интернет адреси: </w:t>
      </w:r>
      <w:hyperlink r:id="rId12" w:history="1">
        <w:r w:rsidR="006809D2" w:rsidRPr="000D56BC">
          <w:rPr>
            <w:rStyle w:val="Hyperlink"/>
            <w:rFonts w:ascii="Times New Roman" w:hAnsi="Times New Roman" w:cs="Times New Roman"/>
            <w:i/>
            <w:lang w:val="bg-BG"/>
          </w:rPr>
          <w:t>https://www.go-fair.org/fair-principles/</w:t>
        </w:r>
      </w:hyperlink>
      <w:r w:rsidR="006809D2" w:rsidRPr="000D56BC">
        <w:rPr>
          <w:rFonts w:ascii="Times New Roman" w:hAnsi="Times New Roman" w:cs="Times New Roman"/>
          <w:i/>
          <w:lang w:val="bg-BG"/>
        </w:rPr>
        <w:t xml:space="preserve">; </w:t>
      </w:r>
      <w:hyperlink r:id="rId13" w:history="1">
        <w:r w:rsidR="006809D2" w:rsidRPr="000D56BC">
          <w:rPr>
            <w:rStyle w:val="Hyperlink"/>
            <w:rFonts w:ascii="Times New Roman" w:hAnsi="Times New Roman" w:cs="Times New Roman"/>
            <w:i/>
            <w:lang w:val="bg-BG"/>
          </w:rPr>
          <w:t>https://www.go-fair.org/fair-principles/</w:t>
        </w:r>
      </w:hyperlink>
      <w:r w:rsidR="006809D2" w:rsidRPr="000D56BC">
        <w:rPr>
          <w:rFonts w:ascii="Times New Roman" w:hAnsi="Times New Roman" w:cs="Times New Roman"/>
          <w:i/>
          <w:lang w:val="bg-BG"/>
        </w:rPr>
        <w:t xml:space="preserve">. </w:t>
      </w:r>
    </w:p>
    <w:p w14:paraId="0251ACFA" w14:textId="77777777" w:rsidR="00005B94" w:rsidRPr="000D56BC" w:rsidRDefault="00AB5E2C" w:rsidP="00005B94">
      <w:pPr>
        <w:jc w:val="both"/>
        <w:rPr>
          <w:rFonts w:ascii="Times New Roman" w:hAnsi="Times New Roman" w:cs="Times New Roman"/>
          <w:i/>
          <w:lang w:val="bg-BG"/>
        </w:rPr>
      </w:pPr>
      <w:r w:rsidRPr="000D56BC">
        <w:rPr>
          <w:rFonts w:ascii="Times New Roman" w:hAnsi="Times New Roman" w:cs="Times New Roman"/>
          <w:i/>
          <w:lang w:val="bg-BG"/>
        </w:rPr>
        <w:t xml:space="preserve">Отворената наука е подход, основан на открита съвместна работа и систематично споделяне на знания и инструменти възможно най-рано и по-широко още в процеса на изследването. Практиките на отворената </w:t>
      </w:r>
      <w:r w:rsidRPr="000D56BC">
        <w:rPr>
          <w:rFonts w:ascii="Times New Roman" w:hAnsi="Times New Roman" w:cs="Times New Roman"/>
          <w:i/>
          <w:lang w:val="bg-BG"/>
        </w:rPr>
        <w:lastRenderedPageBreak/>
        <w:t xml:space="preserve">наука включват ранно и открито споделяне на изследвания (например чрез регистрирани доклади, предварителни отпечатъци или </w:t>
      </w:r>
      <w:proofErr w:type="spellStart"/>
      <w:r w:rsidRPr="000D56BC">
        <w:rPr>
          <w:rFonts w:ascii="Times New Roman" w:hAnsi="Times New Roman" w:cs="Times New Roman"/>
          <w:i/>
          <w:lang w:val="bg-BG"/>
        </w:rPr>
        <w:t>краудсорсинг</w:t>
      </w:r>
      <w:proofErr w:type="spellEnd"/>
      <w:r w:rsidRPr="000D56BC">
        <w:rPr>
          <w:rFonts w:ascii="Times New Roman" w:hAnsi="Times New Roman" w:cs="Times New Roman"/>
          <w:i/>
          <w:lang w:val="bg-BG"/>
        </w:rPr>
        <w:t xml:space="preserve">); управление на резултатите от изследванията; мерки за осигуряване на възпроизводимост на резултатите от научните изследвания; предоставяне на свободен достъп до резултати от изследвания (като публикации, данни, софтуер, модели, алгоритми и работни процеси); участие в открито рецензиране; включване на </w:t>
      </w:r>
      <w:r w:rsidR="00B1517E" w:rsidRPr="000D56BC">
        <w:rPr>
          <w:rFonts w:ascii="Times New Roman" w:hAnsi="Times New Roman" w:cs="Times New Roman"/>
          <w:i/>
          <w:lang w:val="bg-BG"/>
        </w:rPr>
        <w:t>широк кръг</w:t>
      </w:r>
      <w:r w:rsidRPr="000D56BC">
        <w:rPr>
          <w:rFonts w:ascii="Times New Roman" w:hAnsi="Times New Roman" w:cs="Times New Roman"/>
          <w:i/>
          <w:lang w:val="bg-BG"/>
        </w:rPr>
        <w:t xml:space="preserve"> участници в </w:t>
      </w:r>
      <w:r w:rsidR="00B1517E" w:rsidRPr="000D56BC">
        <w:rPr>
          <w:rFonts w:ascii="Times New Roman" w:hAnsi="Times New Roman" w:cs="Times New Roman"/>
          <w:i/>
          <w:lang w:val="bg-BG"/>
        </w:rPr>
        <w:t xml:space="preserve">съвместни проучвания и създаване на </w:t>
      </w:r>
      <w:r w:rsidRPr="000D56BC">
        <w:rPr>
          <w:rFonts w:ascii="Times New Roman" w:hAnsi="Times New Roman" w:cs="Times New Roman"/>
          <w:i/>
          <w:lang w:val="bg-BG"/>
        </w:rPr>
        <w:t>знание</w:t>
      </w:r>
      <w:r w:rsidR="00B1517E" w:rsidRPr="000D56BC">
        <w:rPr>
          <w:rFonts w:ascii="Times New Roman" w:hAnsi="Times New Roman" w:cs="Times New Roman"/>
          <w:i/>
          <w:lang w:val="bg-BG"/>
        </w:rPr>
        <w:t xml:space="preserve"> </w:t>
      </w:r>
      <w:r w:rsidRPr="000D56BC">
        <w:rPr>
          <w:rFonts w:ascii="Times New Roman" w:hAnsi="Times New Roman" w:cs="Times New Roman"/>
          <w:i/>
          <w:lang w:val="bg-BG"/>
        </w:rPr>
        <w:t>(</w:t>
      </w:r>
      <w:r w:rsidR="00B1517E" w:rsidRPr="000D56BC">
        <w:rPr>
          <w:rFonts w:ascii="Times New Roman" w:hAnsi="Times New Roman" w:cs="Times New Roman"/>
          <w:i/>
          <w:lang w:val="bg-BG"/>
        </w:rPr>
        <w:t>напр.</w:t>
      </w:r>
      <w:r w:rsidRPr="000D56BC">
        <w:rPr>
          <w:rFonts w:ascii="Times New Roman" w:hAnsi="Times New Roman" w:cs="Times New Roman"/>
          <w:i/>
          <w:lang w:val="bg-BG"/>
        </w:rPr>
        <w:t xml:space="preserve"> гражданска наука).</w:t>
      </w:r>
    </w:p>
    <w:p w14:paraId="1265A447" w14:textId="77777777" w:rsidR="00B1517E" w:rsidRPr="000D56BC" w:rsidRDefault="00B1517E" w:rsidP="00005B94">
      <w:pPr>
        <w:jc w:val="both"/>
        <w:rPr>
          <w:rFonts w:ascii="Times New Roman" w:hAnsi="Times New Roman" w:cs="Times New Roman"/>
          <w:i/>
          <w:lang w:val="bg-BG"/>
        </w:rPr>
      </w:pPr>
      <w:r w:rsidRPr="000D56BC">
        <w:rPr>
          <w:rFonts w:ascii="Times New Roman" w:hAnsi="Times New Roman" w:cs="Times New Roman"/>
          <w:i/>
          <w:lang w:val="bg-BG"/>
        </w:rPr>
        <w:t>Моля, обърнете внимание, че тези практики, отнасящи се</w:t>
      </w:r>
      <w:r w:rsidR="00D83487" w:rsidRPr="000D56BC">
        <w:rPr>
          <w:rFonts w:ascii="Times New Roman" w:hAnsi="Times New Roman" w:cs="Times New Roman"/>
          <w:i/>
          <w:lang w:val="bg-BG"/>
        </w:rPr>
        <w:t xml:space="preserve"> до</w:t>
      </w:r>
      <w:r w:rsidRPr="000D56BC">
        <w:rPr>
          <w:rFonts w:ascii="Times New Roman" w:hAnsi="Times New Roman" w:cs="Times New Roman"/>
          <w:i/>
          <w:lang w:val="bg-BG"/>
        </w:rPr>
        <w:t xml:space="preserve"> отворената наука, не се припокриват с дейности</w:t>
      </w:r>
      <w:r w:rsidR="00D83487" w:rsidRPr="000D56BC">
        <w:rPr>
          <w:rFonts w:ascii="Times New Roman" w:hAnsi="Times New Roman" w:cs="Times New Roman"/>
          <w:i/>
          <w:lang w:val="bg-BG"/>
        </w:rPr>
        <w:t>те</w:t>
      </w:r>
      <w:r w:rsidRPr="000D56BC">
        <w:rPr>
          <w:rFonts w:ascii="Times New Roman" w:hAnsi="Times New Roman" w:cs="Times New Roman"/>
          <w:i/>
          <w:lang w:val="bg-BG"/>
        </w:rPr>
        <w:t xml:space="preserve"> по популяризиране. Последните може да се планират като част от плана за комуникация, разпространение и използване</w:t>
      </w:r>
      <w:r w:rsidR="00FB730E" w:rsidRPr="000D56BC">
        <w:rPr>
          <w:rFonts w:ascii="Times New Roman" w:hAnsi="Times New Roman" w:cs="Times New Roman"/>
          <w:i/>
          <w:lang w:val="bg-BG"/>
        </w:rPr>
        <w:t xml:space="preserve"> на резултатите от проекта</w:t>
      </w:r>
      <w:r w:rsidRPr="000D56BC">
        <w:rPr>
          <w:rFonts w:ascii="Times New Roman" w:hAnsi="Times New Roman" w:cs="Times New Roman"/>
          <w:i/>
          <w:lang w:val="bg-BG"/>
        </w:rPr>
        <w:t>, и се описват в т. 2 „Въздействие“.</w:t>
      </w:r>
    </w:p>
    <w:p w14:paraId="6340191C" w14:textId="77777777" w:rsidR="00860529" w:rsidRDefault="00860529" w:rsidP="00860529">
      <w:pPr>
        <w:pStyle w:val="ListParagraph"/>
        <w:jc w:val="both"/>
        <w:rPr>
          <w:rFonts w:ascii="Times New Roman" w:hAnsi="Times New Roman" w:cs="Times New Roman"/>
          <w:lang w:val="bg-BG"/>
        </w:rPr>
      </w:pPr>
    </w:p>
    <w:p w14:paraId="2EEC9A4B" w14:textId="50D3B968" w:rsidR="00C44479" w:rsidRPr="00F45FB2" w:rsidRDefault="00C44479" w:rsidP="00F45FB2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F45FB2">
        <w:rPr>
          <w:rFonts w:ascii="Times New Roman" w:hAnsi="Times New Roman" w:cs="Times New Roman"/>
          <w:b/>
          <w:lang w:val="bg-BG"/>
        </w:rPr>
        <w:t xml:space="preserve">Качество на обучението и двупосочния трансфер на знания между изследователя и приемащата </w:t>
      </w:r>
      <w:r w:rsidR="00F45FB2">
        <w:rPr>
          <w:rFonts w:ascii="Times New Roman" w:hAnsi="Times New Roman" w:cs="Times New Roman"/>
          <w:b/>
          <w:lang w:val="bg-BG"/>
        </w:rPr>
        <w:t>страна</w:t>
      </w:r>
    </w:p>
    <w:p w14:paraId="0A590BCC" w14:textId="0DC2871C" w:rsidR="0030346D" w:rsidRPr="000B7F27" w:rsidRDefault="0030346D" w:rsidP="0030346D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0B7F27">
        <w:rPr>
          <w:rFonts w:ascii="Times New Roman" w:hAnsi="Times New Roman" w:cs="Times New Roman"/>
          <w:lang w:val="bg-BG"/>
        </w:rPr>
        <w:t>Опишете планираните дейности за обучение на изследователя (научни аспекти, управление/организация, преносими умения като решаване на проблеми, критично мислене, лидерство, адаптивност, работа в екип, комуникация и др.)</w:t>
      </w:r>
    </w:p>
    <w:p w14:paraId="7C0C07C7" w14:textId="60812ED4" w:rsidR="000E0C52" w:rsidRDefault="000B7F27" w:rsidP="0030346D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Опишете двупосочния</w:t>
      </w:r>
      <w:r w:rsidR="0030346D" w:rsidRPr="000B7F27">
        <w:rPr>
          <w:rFonts w:ascii="Times New Roman" w:hAnsi="Times New Roman" w:cs="Times New Roman"/>
          <w:lang w:val="bg-BG"/>
        </w:rPr>
        <w:t xml:space="preserve"> трансфер на знания между изследователя и приемащата организация?</w:t>
      </w:r>
    </w:p>
    <w:p w14:paraId="56EE5754" w14:textId="77777777" w:rsidR="000B7F27" w:rsidRDefault="000B7F27" w:rsidP="000B7F27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336330BB" w14:textId="77777777" w:rsidR="000D56BC" w:rsidRPr="000B7F27" w:rsidRDefault="000D56BC" w:rsidP="000B7F27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749344FE" w14:textId="77777777" w:rsidR="000E0C52" w:rsidRPr="00541CA0" w:rsidRDefault="001B0B58" w:rsidP="00D83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541CA0">
        <w:rPr>
          <w:rFonts w:ascii="Times New Roman" w:hAnsi="Times New Roman" w:cs="Times New Roman"/>
          <w:b/>
          <w:lang w:val="bg-BG"/>
        </w:rPr>
        <w:t>ВЪЗДЕЙСТВИЕ</w:t>
      </w:r>
    </w:p>
    <w:tbl>
      <w:tblPr>
        <w:tblStyle w:val="TableGrid"/>
        <w:tblW w:w="0" w:type="auto"/>
        <w:tblInd w:w="250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944"/>
      </w:tblGrid>
      <w:tr w:rsidR="00D83487" w:rsidRPr="00541CA0" w14:paraId="542DF18F" w14:textId="77777777" w:rsidTr="00077860">
        <w:tc>
          <w:tcPr>
            <w:tcW w:w="10170" w:type="dxa"/>
            <w:shd w:val="clear" w:color="auto" w:fill="EEECE1" w:themeFill="background2"/>
          </w:tcPr>
          <w:p w14:paraId="50CAAD19" w14:textId="2C57DB6A" w:rsidR="00D83487" w:rsidRPr="00541CA0" w:rsidRDefault="002C7785" w:rsidP="001B0B58">
            <w:pPr>
              <w:pStyle w:val="TableParagraph"/>
              <w:spacing w:line="256" w:lineRule="exact"/>
              <w:ind w:left="0"/>
              <w:jc w:val="both"/>
              <w:rPr>
                <w:lang w:val="bg-BG"/>
              </w:rPr>
            </w:pPr>
            <w:r w:rsidRPr="00541CA0">
              <w:rPr>
                <w:b/>
                <w:lang w:val="bg-BG"/>
              </w:rPr>
              <w:t>И</w:t>
            </w:r>
            <w:r w:rsidR="00D83487" w:rsidRPr="00541CA0">
              <w:rPr>
                <w:b/>
                <w:lang w:val="bg-BG"/>
              </w:rPr>
              <w:t>зисквания към съдържанието, които трябва да се вземат предвид и които са свързани с критериите за оценка на проектното предложение</w:t>
            </w:r>
            <w:r w:rsidR="00D83487" w:rsidRPr="00541CA0">
              <w:rPr>
                <w:lang w:val="bg-BG"/>
              </w:rPr>
              <w:t>:</w:t>
            </w:r>
          </w:p>
          <w:p w14:paraId="0A5F766C" w14:textId="77777777" w:rsidR="00D83487" w:rsidRPr="00541CA0" w:rsidRDefault="00D83487" w:rsidP="005D0BA0">
            <w:pPr>
              <w:pStyle w:val="TableParagraph"/>
              <w:spacing w:line="256" w:lineRule="exact"/>
              <w:rPr>
                <w:lang w:val="bg-BG"/>
              </w:rPr>
            </w:pPr>
          </w:p>
          <w:p w14:paraId="4B9849E6" w14:textId="7C55724B" w:rsidR="003D60EA" w:rsidRDefault="00497F3E" w:rsidP="00E32550">
            <w:pPr>
              <w:pStyle w:val="TableParagraph"/>
              <w:spacing w:line="256" w:lineRule="exact"/>
              <w:ind w:left="0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 xml:space="preserve">− </w:t>
            </w:r>
            <w:r w:rsidR="003D60EA">
              <w:rPr>
                <w:lang w:val="bg-BG"/>
              </w:rPr>
              <w:t>Нарастване на перспективите за професионално развитие на изследователя</w:t>
            </w:r>
          </w:p>
          <w:p w14:paraId="3F4AEB97" w14:textId="1E15FC4E" w:rsidR="003D60EA" w:rsidRPr="00541CA0" w:rsidRDefault="00B5207D" w:rsidP="00E32550">
            <w:pPr>
              <w:pStyle w:val="TableParagraph"/>
              <w:spacing w:line="256" w:lineRule="exact"/>
              <w:ind w:left="0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>−</w:t>
            </w:r>
            <w:r>
              <w:rPr>
                <w:lang w:val="bg-BG"/>
              </w:rPr>
              <w:t xml:space="preserve"> </w:t>
            </w:r>
            <w:r w:rsidR="003D60EA">
              <w:rPr>
                <w:lang w:val="bg-BG"/>
              </w:rPr>
              <w:t>О</w:t>
            </w:r>
            <w:r>
              <w:rPr>
                <w:lang w:val="bg-BG"/>
              </w:rPr>
              <w:t>чаквано</w:t>
            </w:r>
            <w:r w:rsidR="003D60EA" w:rsidRPr="003D60EA">
              <w:rPr>
                <w:lang w:val="bg-BG"/>
              </w:rPr>
              <w:t xml:space="preserve"> научно, обществено и икономическо въздействие</w:t>
            </w:r>
            <w:r w:rsidR="003D60EA">
              <w:rPr>
                <w:lang w:val="bg-BG"/>
              </w:rPr>
              <w:t xml:space="preserve"> на резултатите от изпълнението на проекта</w:t>
            </w:r>
          </w:p>
          <w:p w14:paraId="65750C9C" w14:textId="77777777" w:rsidR="003976E4" w:rsidRPr="00541CA0" w:rsidRDefault="00497F3E" w:rsidP="003976E4">
            <w:pPr>
              <w:pStyle w:val="TableParagraph"/>
              <w:spacing w:line="256" w:lineRule="exact"/>
              <w:ind w:left="0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 xml:space="preserve">− </w:t>
            </w:r>
            <w:r w:rsidR="001B0B58" w:rsidRPr="00541CA0">
              <w:rPr>
                <w:lang w:val="bg-BG"/>
              </w:rPr>
              <w:t>План</w:t>
            </w:r>
            <w:r w:rsidR="00E32550" w:rsidRPr="00541CA0">
              <w:rPr>
                <w:lang w:val="bg-BG"/>
              </w:rPr>
              <w:t xml:space="preserve"> за управление на интелектуалната собственост</w:t>
            </w:r>
            <w:r w:rsidRPr="00541CA0">
              <w:rPr>
                <w:lang w:val="bg-BG"/>
              </w:rPr>
              <w:t xml:space="preserve">: Колко подходящи са предложените мерки за </w:t>
            </w:r>
            <w:r w:rsidR="00E32550" w:rsidRPr="00541CA0">
              <w:rPr>
                <w:lang w:val="bg-BG"/>
              </w:rPr>
              <w:t xml:space="preserve">закрила </w:t>
            </w:r>
            <w:r w:rsidRPr="00541CA0">
              <w:rPr>
                <w:lang w:val="bg-BG"/>
              </w:rPr>
              <w:t xml:space="preserve">на резултатите и други мерки за използване, за да се улесни бъдещото превръщане на резултатите от научните изследвания в иновации? </w:t>
            </w:r>
          </w:p>
          <w:p w14:paraId="5671A160" w14:textId="77777777" w:rsidR="00497F3E" w:rsidRPr="00541CA0" w:rsidRDefault="00B4347D" w:rsidP="003976E4">
            <w:pPr>
              <w:pStyle w:val="TableParagraph"/>
              <w:spacing w:line="256" w:lineRule="exact"/>
              <w:ind w:left="0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 xml:space="preserve">− Комуникация и разпространение: Колко подходящи са мерките за максимизиране на очакваните резултати и въздействия, включително комуникационни дейности, за повишаване на осведомеността относно потенциала на резултатите от проекта за </w:t>
            </w:r>
            <w:r w:rsidR="003976E4" w:rsidRPr="00541CA0">
              <w:rPr>
                <w:lang w:val="bg-BG"/>
              </w:rPr>
              <w:t>развитие на съответната научна/ технологична област</w:t>
            </w:r>
            <w:r w:rsidR="00FB730E" w:rsidRPr="00541CA0">
              <w:rPr>
                <w:lang w:val="bg-BG"/>
              </w:rPr>
              <w:t xml:space="preserve"> и ползата им за обществото</w:t>
            </w:r>
            <w:r w:rsidR="003976E4" w:rsidRPr="00541CA0">
              <w:rPr>
                <w:lang w:val="bg-BG"/>
              </w:rPr>
              <w:t xml:space="preserve">. </w:t>
            </w:r>
          </w:p>
          <w:p w14:paraId="6048BE82" w14:textId="77777777" w:rsidR="00B4347D" w:rsidRPr="00541CA0" w:rsidRDefault="00B4347D" w:rsidP="00497F3E">
            <w:pPr>
              <w:pStyle w:val="TableParagraph"/>
              <w:spacing w:line="256" w:lineRule="exact"/>
              <w:ind w:left="0"/>
              <w:rPr>
                <w:lang w:val="bg-BG"/>
              </w:rPr>
            </w:pPr>
          </w:p>
          <w:p w14:paraId="61C16AE0" w14:textId="77777777" w:rsidR="00D83487" w:rsidRPr="00541CA0" w:rsidRDefault="00D83487" w:rsidP="00E32550">
            <w:pPr>
              <w:pStyle w:val="TableParagraph"/>
              <w:spacing w:line="256" w:lineRule="exact"/>
              <w:ind w:left="0"/>
              <w:rPr>
                <w:i/>
                <w:lang w:val="bg-BG"/>
              </w:rPr>
            </w:pPr>
            <w:r w:rsidRPr="00541CA0">
              <w:rPr>
                <w:i/>
                <w:lang w:val="bg-BG"/>
              </w:rPr>
              <w:t xml:space="preserve">Забележка: Максимален обем – до </w:t>
            </w:r>
            <w:r w:rsidR="00E32550" w:rsidRPr="00541CA0">
              <w:rPr>
                <w:i/>
                <w:lang w:val="bg-BG"/>
              </w:rPr>
              <w:t>3</w:t>
            </w:r>
            <w:r w:rsidRPr="00541CA0">
              <w:rPr>
                <w:i/>
                <w:lang w:val="bg-BG"/>
              </w:rPr>
              <w:t xml:space="preserve"> страници</w:t>
            </w:r>
          </w:p>
        </w:tc>
      </w:tr>
    </w:tbl>
    <w:p w14:paraId="0198E128" w14:textId="77777777" w:rsidR="00D83487" w:rsidRPr="00541CA0" w:rsidRDefault="00D83487" w:rsidP="00D83487">
      <w:pPr>
        <w:pStyle w:val="ListParagraph"/>
        <w:ind w:left="827"/>
        <w:jc w:val="both"/>
        <w:rPr>
          <w:rFonts w:ascii="Times New Roman" w:hAnsi="Times New Roman" w:cs="Times New Roman"/>
          <w:b/>
          <w:lang w:val="bg-BG"/>
        </w:rPr>
      </w:pPr>
    </w:p>
    <w:p w14:paraId="610265B7" w14:textId="77777777" w:rsidR="002C7785" w:rsidRPr="00541CA0" w:rsidRDefault="002C7785" w:rsidP="00D83487">
      <w:pPr>
        <w:pStyle w:val="ListParagraph"/>
        <w:ind w:left="827"/>
        <w:jc w:val="both"/>
        <w:rPr>
          <w:rFonts w:ascii="Times New Roman" w:hAnsi="Times New Roman" w:cs="Times New Roman"/>
          <w:b/>
          <w:lang w:val="bg-BG"/>
        </w:rPr>
      </w:pPr>
    </w:p>
    <w:p w14:paraId="4ADD29D9" w14:textId="77777777" w:rsidR="003D60EA" w:rsidRDefault="001835B2" w:rsidP="003D60EA">
      <w:pPr>
        <w:pStyle w:val="ListParagraph"/>
        <w:numPr>
          <w:ilvl w:val="1"/>
          <w:numId w:val="1"/>
        </w:numPr>
        <w:ind w:left="1185" w:hanging="357"/>
        <w:contextualSpacing w:val="0"/>
        <w:jc w:val="both"/>
        <w:rPr>
          <w:rFonts w:ascii="Times New Roman" w:hAnsi="Times New Roman" w:cs="Times New Roman"/>
          <w:b/>
          <w:lang w:val="bg-BG"/>
        </w:rPr>
      </w:pPr>
      <w:r w:rsidRPr="00541CA0">
        <w:rPr>
          <w:rFonts w:ascii="Times New Roman" w:hAnsi="Times New Roman" w:cs="Times New Roman"/>
          <w:b/>
          <w:lang w:val="bg-BG"/>
        </w:rPr>
        <w:t xml:space="preserve"> </w:t>
      </w:r>
      <w:r w:rsidR="003D60EA" w:rsidRPr="003D60EA">
        <w:rPr>
          <w:rFonts w:ascii="Times New Roman" w:hAnsi="Times New Roman" w:cs="Times New Roman"/>
          <w:b/>
          <w:lang w:val="bg-BG"/>
        </w:rPr>
        <w:t>Нарастване на перспективите за професионално развитие на изследователя</w:t>
      </w:r>
    </w:p>
    <w:p w14:paraId="46818655" w14:textId="289D007F" w:rsidR="003D60EA" w:rsidRPr="00B5207D" w:rsidRDefault="003D60EA" w:rsidP="003D60EA">
      <w:pPr>
        <w:pStyle w:val="ListParagraph"/>
        <w:ind w:left="1185"/>
        <w:contextualSpacing w:val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Опишете значението</w:t>
      </w:r>
      <w:r w:rsidRPr="003D60EA">
        <w:rPr>
          <w:rFonts w:ascii="Times New Roman" w:hAnsi="Times New Roman" w:cs="Times New Roman"/>
          <w:lang w:val="bg-BG"/>
        </w:rPr>
        <w:t xml:space="preserve"> на проекта за </w:t>
      </w:r>
      <w:r>
        <w:rPr>
          <w:rFonts w:ascii="Times New Roman" w:hAnsi="Times New Roman" w:cs="Times New Roman"/>
          <w:lang w:val="bg-BG"/>
        </w:rPr>
        <w:t>професионалното развитие на изследователя</w:t>
      </w:r>
      <w:r w:rsidR="00B5207D">
        <w:rPr>
          <w:rFonts w:ascii="Times New Roman" w:hAnsi="Times New Roman" w:cs="Times New Roman"/>
          <w:lang w:val="bg-BG"/>
        </w:rPr>
        <w:t xml:space="preserve"> в средносрочен план</w:t>
      </w:r>
      <w:r w:rsidR="00B5207D" w:rsidRPr="00B5207D">
        <w:rPr>
          <w:rFonts w:ascii="Times New Roman" w:hAnsi="Times New Roman" w:cs="Times New Roman"/>
          <w:lang w:val="bg-BG"/>
        </w:rPr>
        <w:t xml:space="preserve"> след приключването на проекта</w:t>
      </w:r>
      <w:r w:rsidR="00B5207D">
        <w:rPr>
          <w:rFonts w:ascii="Times New Roman" w:hAnsi="Times New Roman" w:cs="Times New Roman"/>
          <w:lang w:val="bg-BG"/>
        </w:rPr>
        <w:t>.</w:t>
      </w:r>
    </w:p>
    <w:p w14:paraId="44C9712A" w14:textId="77777777" w:rsidR="00B5207D" w:rsidRPr="00B5207D" w:rsidRDefault="001835B2" w:rsidP="00676445">
      <w:pPr>
        <w:pStyle w:val="ListParagraph"/>
        <w:numPr>
          <w:ilvl w:val="1"/>
          <w:numId w:val="1"/>
        </w:numPr>
        <w:ind w:left="1185" w:hanging="357"/>
        <w:contextualSpacing w:val="0"/>
        <w:jc w:val="both"/>
        <w:rPr>
          <w:rFonts w:ascii="Times New Roman" w:hAnsi="Times New Roman" w:cs="Times New Roman"/>
          <w:lang w:val="bg-BG"/>
        </w:rPr>
      </w:pPr>
      <w:r w:rsidRPr="00B5207D">
        <w:rPr>
          <w:rFonts w:ascii="Times New Roman" w:hAnsi="Times New Roman" w:cs="Times New Roman"/>
          <w:b/>
          <w:lang w:val="bg-BG"/>
        </w:rPr>
        <w:t>Очаквани резултати и тяхното въздействие</w:t>
      </w:r>
      <w:r w:rsidR="00B5207D" w:rsidRPr="00B5207D">
        <w:t xml:space="preserve"> </w:t>
      </w:r>
    </w:p>
    <w:p w14:paraId="3F14F077" w14:textId="616C6598" w:rsidR="001835B2" w:rsidRPr="00B5207D" w:rsidRDefault="001835B2" w:rsidP="00B5207D">
      <w:pPr>
        <w:pStyle w:val="ListParagraph"/>
        <w:ind w:left="467"/>
        <w:contextualSpacing w:val="0"/>
        <w:jc w:val="both"/>
        <w:rPr>
          <w:rFonts w:ascii="Times New Roman" w:hAnsi="Times New Roman" w:cs="Times New Roman"/>
          <w:lang w:val="bg-BG"/>
        </w:rPr>
      </w:pPr>
      <w:r w:rsidRPr="00B5207D">
        <w:rPr>
          <w:rFonts w:ascii="Times New Roman" w:hAnsi="Times New Roman" w:cs="Times New Roman"/>
          <w:lang w:val="bg-BG"/>
        </w:rPr>
        <w:t xml:space="preserve">Опишете очакваните резултати от изпълнението на проектното предложение и </w:t>
      </w:r>
      <w:r w:rsidR="00B5207D">
        <w:rPr>
          <w:rFonts w:ascii="Times New Roman" w:hAnsi="Times New Roman" w:cs="Times New Roman"/>
          <w:lang w:val="bg-BG"/>
        </w:rPr>
        <w:t xml:space="preserve">анализирайте </w:t>
      </w:r>
      <w:r w:rsidRPr="00B5207D">
        <w:rPr>
          <w:rFonts w:ascii="Times New Roman" w:hAnsi="Times New Roman" w:cs="Times New Roman"/>
          <w:lang w:val="bg-BG"/>
        </w:rPr>
        <w:t>какво въздействие</w:t>
      </w:r>
      <w:r w:rsidR="00B5207D" w:rsidRPr="00B5207D">
        <w:rPr>
          <w:rFonts w:ascii="Times New Roman" w:hAnsi="Times New Roman" w:cs="Times New Roman"/>
          <w:lang w:val="bg-BG"/>
        </w:rPr>
        <w:t xml:space="preserve"> (научно, обществено и икономическо) </w:t>
      </w:r>
      <w:r w:rsidRPr="00B5207D">
        <w:rPr>
          <w:rFonts w:ascii="Times New Roman" w:hAnsi="Times New Roman" w:cs="Times New Roman"/>
          <w:lang w:val="bg-BG"/>
        </w:rPr>
        <w:t xml:space="preserve">се очаква да имат извън непосредствения обхват и продължителност на проекта. </w:t>
      </w:r>
    </w:p>
    <w:p w14:paraId="322A6A6B" w14:textId="77777777" w:rsidR="001B0E3B" w:rsidRPr="001B0E3B" w:rsidRDefault="001B0B58" w:rsidP="001B0E3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lang w:val="bg-BG"/>
        </w:rPr>
      </w:pPr>
      <w:r w:rsidRPr="001B0E3B">
        <w:rPr>
          <w:rFonts w:ascii="Times New Roman" w:hAnsi="Times New Roman" w:cs="Times New Roman"/>
          <w:b/>
          <w:lang w:val="bg-BG"/>
        </w:rPr>
        <w:t>План</w:t>
      </w:r>
      <w:r w:rsidR="00F01106" w:rsidRPr="001B0E3B">
        <w:rPr>
          <w:rFonts w:ascii="Times New Roman" w:hAnsi="Times New Roman" w:cs="Times New Roman"/>
          <w:b/>
          <w:lang w:val="bg-BG"/>
        </w:rPr>
        <w:t xml:space="preserve"> за управление на интелектуалната собственост</w:t>
      </w:r>
      <w:r w:rsidR="001B0E3B" w:rsidRPr="001B0E3B">
        <w:rPr>
          <w:rFonts w:ascii="Times New Roman" w:hAnsi="Times New Roman" w:cs="Times New Roman"/>
          <w:b/>
          <w:lang w:val="bg-BG"/>
        </w:rPr>
        <w:t xml:space="preserve">. </w:t>
      </w:r>
      <w:r w:rsidR="00F01106" w:rsidRPr="001B0E3B">
        <w:rPr>
          <w:rFonts w:ascii="Times New Roman" w:hAnsi="Times New Roman" w:cs="Times New Roman"/>
          <w:b/>
          <w:lang w:val="bg-BG"/>
        </w:rPr>
        <w:t xml:space="preserve"> </w:t>
      </w:r>
      <w:r w:rsidR="001B0E3B" w:rsidRPr="001B0E3B">
        <w:rPr>
          <w:rFonts w:ascii="Times New Roman" w:hAnsi="Times New Roman" w:cs="Times New Roman"/>
          <w:b/>
          <w:lang w:val="bg-BG"/>
        </w:rPr>
        <w:t xml:space="preserve">Комуникация и разпространение </w:t>
      </w:r>
    </w:p>
    <w:p w14:paraId="1655CD63" w14:textId="1D1B4BCB" w:rsidR="00F01106" w:rsidRPr="00541CA0" w:rsidRDefault="00F01106" w:rsidP="001B0E3B">
      <w:pPr>
        <w:pStyle w:val="ListParagraph"/>
        <w:spacing w:before="120"/>
        <w:ind w:left="1185"/>
        <w:contextualSpacing w:val="0"/>
        <w:jc w:val="both"/>
        <w:rPr>
          <w:rFonts w:ascii="Times New Roman" w:hAnsi="Times New Roman" w:cs="Times New Roman"/>
          <w:b/>
          <w:lang w:val="bg-BG"/>
        </w:rPr>
      </w:pPr>
    </w:p>
    <w:p w14:paraId="74B506EF" w14:textId="77777777" w:rsidR="00F01106" w:rsidRPr="00B5207D" w:rsidRDefault="001B0B58" w:rsidP="001B0E3B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bg-BG"/>
        </w:rPr>
      </w:pPr>
      <w:r w:rsidRPr="00B5207D">
        <w:rPr>
          <w:rFonts w:ascii="Times New Roman" w:hAnsi="Times New Roman" w:cs="Times New Roman"/>
          <w:lang w:val="bg-BG"/>
        </w:rPr>
        <w:lastRenderedPageBreak/>
        <w:t>Представете</w:t>
      </w:r>
      <w:r w:rsidR="00F01106" w:rsidRPr="00B5207D">
        <w:rPr>
          <w:rFonts w:ascii="Times New Roman" w:hAnsi="Times New Roman" w:cs="Times New Roman"/>
          <w:lang w:val="bg-BG"/>
        </w:rPr>
        <w:t xml:space="preserve"> </w:t>
      </w:r>
      <w:r w:rsidRPr="00B5207D">
        <w:rPr>
          <w:rFonts w:ascii="Times New Roman" w:hAnsi="Times New Roman" w:cs="Times New Roman"/>
          <w:lang w:val="bg-BG"/>
        </w:rPr>
        <w:t>плана</w:t>
      </w:r>
      <w:r w:rsidR="00F01106" w:rsidRPr="00B5207D">
        <w:rPr>
          <w:rFonts w:ascii="Times New Roman" w:hAnsi="Times New Roman" w:cs="Times New Roman"/>
          <w:lang w:val="bg-BG"/>
        </w:rPr>
        <w:t xml:space="preserve"> за управление на интелектуалната собственост, предвидени мерки за закрила на интелектуалната собственост, възникнала при изпълнение на проектното предложение</w:t>
      </w:r>
    </w:p>
    <w:p w14:paraId="27EEF9A3" w14:textId="52E177EC" w:rsidR="00B5207D" w:rsidRDefault="007661DD" w:rsidP="00F01106">
      <w:pPr>
        <w:jc w:val="both"/>
        <w:rPr>
          <w:rFonts w:ascii="Times New Roman" w:hAnsi="Times New Roman" w:cs="Times New Roman"/>
          <w:i/>
          <w:lang w:val="bg-BG"/>
        </w:rPr>
      </w:pPr>
      <w:r w:rsidRPr="00541CA0">
        <w:rPr>
          <w:rFonts w:ascii="Times New Roman" w:hAnsi="Times New Roman" w:cs="Times New Roman"/>
          <w:i/>
          <w:lang w:val="bg-BG"/>
        </w:rPr>
        <w:t xml:space="preserve">Описанието следва да включва </w:t>
      </w:r>
      <w:r w:rsidR="00F01106" w:rsidRPr="00541CA0">
        <w:rPr>
          <w:rFonts w:ascii="Times New Roman" w:hAnsi="Times New Roman" w:cs="Times New Roman"/>
          <w:i/>
          <w:lang w:val="bg-BG"/>
        </w:rPr>
        <w:t>необходимите мерки, позволяващи бъдещ</w:t>
      </w:r>
      <w:r w:rsidRPr="00541CA0">
        <w:rPr>
          <w:rFonts w:ascii="Times New Roman" w:hAnsi="Times New Roman" w:cs="Times New Roman"/>
          <w:i/>
          <w:lang w:val="bg-BG"/>
        </w:rPr>
        <w:t>а експлоатация</w:t>
      </w:r>
      <w:r w:rsidR="00F01106" w:rsidRPr="00541CA0">
        <w:rPr>
          <w:rFonts w:ascii="Times New Roman" w:hAnsi="Times New Roman" w:cs="Times New Roman"/>
          <w:i/>
          <w:lang w:val="bg-BG"/>
        </w:rPr>
        <w:t xml:space="preserve">, например чрез </w:t>
      </w:r>
      <w:r w:rsidRPr="00541CA0">
        <w:rPr>
          <w:rFonts w:ascii="Times New Roman" w:hAnsi="Times New Roman" w:cs="Times New Roman"/>
          <w:i/>
          <w:lang w:val="bg-BG"/>
        </w:rPr>
        <w:t>закрила</w:t>
      </w:r>
      <w:r w:rsidR="00F01106" w:rsidRPr="00541CA0">
        <w:rPr>
          <w:rFonts w:ascii="Times New Roman" w:hAnsi="Times New Roman" w:cs="Times New Roman"/>
          <w:i/>
          <w:lang w:val="bg-BG"/>
        </w:rPr>
        <w:t xml:space="preserve"> на генерираната интелектуална собственост (ИС)</w:t>
      </w:r>
      <w:r w:rsidR="00B5207D">
        <w:rPr>
          <w:rFonts w:ascii="Times New Roman" w:hAnsi="Times New Roman" w:cs="Times New Roman"/>
          <w:i/>
          <w:lang w:val="bg-BG"/>
        </w:rPr>
        <w:t xml:space="preserve"> и</w:t>
      </w:r>
      <w:r w:rsidRPr="00541CA0">
        <w:rPr>
          <w:rFonts w:ascii="Times New Roman" w:hAnsi="Times New Roman" w:cs="Times New Roman"/>
          <w:i/>
          <w:lang w:val="bg-BG"/>
        </w:rPr>
        <w:t xml:space="preserve"> нейното управление</w:t>
      </w:r>
      <w:r w:rsidR="00B5207D">
        <w:rPr>
          <w:rFonts w:ascii="Times New Roman" w:hAnsi="Times New Roman" w:cs="Times New Roman"/>
          <w:i/>
          <w:lang w:val="bg-BG"/>
        </w:rPr>
        <w:t>,</w:t>
      </w:r>
      <w:r w:rsidR="0097510A">
        <w:rPr>
          <w:rFonts w:ascii="Times New Roman" w:hAnsi="Times New Roman" w:cs="Times New Roman"/>
          <w:i/>
          <w:lang w:val="bg-BG"/>
        </w:rPr>
        <w:t xml:space="preserve"> </w:t>
      </w:r>
      <w:r w:rsidR="00B5207D">
        <w:rPr>
          <w:rFonts w:ascii="Times New Roman" w:hAnsi="Times New Roman" w:cs="Times New Roman"/>
          <w:i/>
          <w:lang w:val="bg-BG"/>
        </w:rPr>
        <w:t xml:space="preserve">възможност за </w:t>
      </w:r>
      <w:r w:rsidR="00B5207D" w:rsidRPr="00541CA0">
        <w:rPr>
          <w:rFonts w:ascii="Times New Roman" w:hAnsi="Times New Roman" w:cs="Times New Roman"/>
          <w:i/>
          <w:lang w:val="bg-BG"/>
        </w:rPr>
        <w:t>осъществяване на технологичен трансфер</w:t>
      </w:r>
      <w:r w:rsidR="00B5207D">
        <w:rPr>
          <w:rFonts w:ascii="Times New Roman" w:hAnsi="Times New Roman" w:cs="Times New Roman"/>
          <w:i/>
          <w:lang w:val="bg-BG"/>
        </w:rPr>
        <w:t>.</w:t>
      </w:r>
    </w:p>
    <w:p w14:paraId="44F61206" w14:textId="204A4648" w:rsidR="000C0FF3" w:rsidRPr="00541CA0" w:rsidRDefault="000C0FF3" w:rsidP="000C0FF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i/>
          <w:lang w:val="bg-BG"/>
        </w:rPr>
      </w:pPr>
      <w:r w:rsidRPr="00541CA0">
        <w:rPr>
          <w:rFonts w:ascii="Times New Roman" w:hAnsi="Times New Roman" w:cs="Times New Roman"/>
          <w:lang w:val="bg-BG"/>
        </w:rPr>
        <w:t xml:space="preserve">Опишете мерките за разпространение </w:t>
      </w:r>
      <w:r w:rsidR="001B0E3B">
        <w:rPr>
          <w:rFonts w:ascii="Times New Roman" w:hAnsi="Times New Roman" w:cs="Times New Roman"/>
          <w:lang w:val="bg-BG"/>
        </w:rPr>
        <w:t xml:space="preserve">на получените резултати </w:t>
      </w:r>
      <w:r w:rsidRPr="00541CA0">
        <w:rPr>
          <w:rFonts w:ascii="Times New Roman" w:hAnsi="Times New Roman" w:cs="Times New Roman"/>
          <w:lang w:val="bg-BG"/>
        </w:rPr>
        <w:t xml:space="preserve">и комуникация, </w:t>
      </w:r>
      <w:r w:rsidR="001B0E3B">
        <w:rPr>
          <w:rFonts w:ascii="Times New Roman" w:hAnsi="Times New Roman" w:cs="Times New Roman"/>
          <w:lang w:val="bg-BG"/>
        </w:rPr>
        <w:t>както и</w:t>
      </w:r>
      <w:r w:rsidRPr="00541CA0">
        <w:rPr>
          <w:rFonts w:ascii="Times New Roman" w:hAnsi="Times New Roman" w:cs="Times New Roman"/>
          <w:lang w:val="bg-BG"/>
        </w:rPr>
        <w:t xml:space="preserve"> целевата(</w:t>
      </w:r>
      <w:proofErr w:type="spellStart"/>
      <w:r w:rsidRPr="00541CA0">
        <w:rPr>
          <w:rFonts w:ascii="Times New Roman" w:hAnsi="Times New Roman" w:cs="Times New Roman"/>
          <w:lang w:val="bg-BG"/>
        </w:rPr>
        <w:t>ите</w:t>
      </w:r>
      <w:proofErr w:type="spellEnd"/>
      <w:r w:rsidRPr="00541CA0">
        <w:rPr>
          <w:rFonts w:ascii="Times New Roman" w:hAnsi="Times New Roman" w:cs="Times New Roman"/>
          <w:lang w:val="bg-BG"/>
        </w:rPr>
        <w:t>) група(и) (напр. научна общност, обучаващи се, крайни потребители, обществеността като цяло) за повишаване на осведомеността относно резултатите от проекта.</w:t>
      </w:r>
      <w:r w:rsidRPr="00541CA0">
        <w:rPr>
          <w:rFonts w:ascii="Times New Roman" w:hAnsi="Times New Roman" w:cs="Times New Roman"/>
          <w:i/>
          <w:lang w:val="bg-BG"/>
        </w:rPr>
        <w:t xml:space="preserve"> </w:t>
      </w:r>
    </w:p>
    <w:p w14:paraId="4F6AB068" w14:textId="47886651" w:rsidR="00E32550" w:rsidRDefault="00FA75CC" w:rsidP="000C0FF3">
      <w:pPr>
        <w:jc w:val="both"/>
        <w:rPr>
          <w:rFonts w:ascii="Times New Roman" w:hAnsi="Times New Roman" w:cs="Times New Roman"/>
          <w:i/>
          <w:lang w:val="bg-BG"/>
        </w:rPr>
      </w:pPr>
      <w:r w:rsidRPr="00541CA0">
        <w:rPr>
          <w:rFonts w:ascii="Times New Roman" w:hAnsi="Times New Roman" w:cs="Times New Roman"/>
          <w:i/>
          <w:lang w:val="bg-BG"/>
        </w:rPr>
        <w:t>Мерките за комуникация трябва да популяризират проекта през целия му живот</w:t>
      </w:r>
      <w:r w:rsidR="00676445">
        <w:rPr>
          <w:rFonts w:ascii="Times New Roman" w:hAnsi="Times New Roman" w:cs="Times New Roman"/>
          <w:i/>
          <w:lang w:val="bg-BG"/>
        </w:rPr>
        <w:t xml:space="preserve">; </w:t>
      </w:r>
      <w:r w:rsidR="00676445" w:rsidRPr="00541CA0">
        <w:rPr>
          <w:rFonts w:ascii="Times New Roman" w:hAnsi="Times New Roman" w:cs="Times New Roman"/>
          <w:i/>
          <w:lang w:val="bg-BG"/>
        </w:rPr>
        <w:t>посоче</w:t>
      </w:r>
      <w:r w:rsidR="00676445">
        <w:rPr>
          <w:rFonts w:ascii="Times New Roman" w:hAnsi="Times New Roman" w:cs="Times New Roman"/>
          <w:i/>
          <w:lang w:val="bg-BG"/>
        </w:rPr>
        <w:t>те</w:t>
      </w:r>
      <w:r w:rsidR="00676445" w:rsidRPr="00541CA0">
        <w:rPr>
          <w:rFonts w:ascii="Times New Roman" w:hAnsi="Times New Roman" w:cs="Times New Roman"/>
          <w:i/>
          <w:lang w:val="bg-BG"/>
        </w:rPr>
        <w:t xml:space="preserve"> основните послания, както и инструментите и каналите, които ще бъдат използвани за достигане до целевите групи.</w:t>
      </w:r>
      <w:r w:rsidRPr="00541CA0">
        <w:rPr>
          <w:rFonts w:ascii="Times New Roman" w:hAnsi="Times New Roman" w:cs="Times New Roman"/>
          <w:i/>
          <w:lang w:val="bg-BG"/>
        </w:rPr>
        <w:t xml:space="preserve"> Целта е да се информира обществото </w:t>
      </w:r>
      <w:r w:rsidR="00A369DB" w:rsidRPr="00541CA0">
        <w:rPr>
          <w:rFonts w:ascii="Times New Roman" w:hAnsi="Times New Roman" w:cs="Times New Roman"/>
          <w:i/>
          <w:lang w:val="bg-BG"/>
        </w:rPr>
        <w:t>за</w:t>
      </w:r>
      <w:r w:rsidRPr="00541CA0">
        <w:rPr>
          <w:rFonts w:ascii="Times New Roman" w:hAnsi="Times New Roman" w:cs="Times New Roman"/>
          <w:i/>
          <w:lang w:val="bg-BG"/>
        </w:rPr>
        <w:t xml:space="preserve"> извършените </w:t>
      </w:r>
      <w:r w:rsidR="00A369DB" w:rsidRPr="00541CA0">
        <w:rPr>
          <w:rFonts w:ascii="Times New Roman" w:hAnsi="Times New Roman" w:cs="Times New Roman"/>
          <w:i/>
          <w:lang w:val="bg-BG"/>
        </w:rPr>
        <w:t>изследв</w:t>
      </w:r>
      <w:r w:rsidR="00C614DF" w:rsidRPr="00541CA0">
        <w:rPr>
          <w:rFonts w:ascii="Times New Roman" w:hAnsi="Times New Roman" w:cs="Times New Roman"/>
          <w:i/>
          <w:lang w:val="bg-BG"/>
        </w:rPr>
        <w:t>а</w:t>
      </w:r>
      <w:r w:rsidR="00A369DB" w:rsidRPr="00541CA0">
        <w:rPr>
          <w:rFonts w:ascii="Times New Roman" w:hAnsi="Times New Roman" w:cs="Times New Roman"/>
          <w:i/>
          <w:lang w:val="bg-BG"/>
        </w:rPr>
        <w:t xml:space="preserve">ния и </w:t>
      </w:r>
      <w:r w:rsidRPr="00541CA0">
        <w:rPr>
          <w:rFonts w:ascii="Times New Roman" w:hAnsi="Times New Roman" w:cs="Times New Roman"/>
          <w:i/>
          <w:lang w:val="bg-BG"/>
        </w:rPr>
        <w:t xml:space="preserve">дейности, ползите от проекта за гражданите. </w:t>
      </w:r>
    </w:p>
    <w:p w14:paraId="7F51449B" w14:textId="77777777" w:rsidR="000D56BC" w:rsidRDefault="000D56BC" w:rsidP="000C0FF3">
      <w:pPr>
        <w:jc w:val="both"/>
        <w:rPr>
          <w:rFonts w:ascii="Times New Roman" w:hAnsi="Times New Roman" w:cs="Times New Roman"/>
          <w:i/>
          <w:lang w:val="bg-BG"/>
        </w:rPr>
      </w:pPr>
    </w:p>
    <w:p w14:paraId="4AFE6A09" w14:textId="77777777" w:rsidR="007D0993" w:rsidRPr="00541CA0" w:rsidRDefault="00A411AC" w:rsidP="002C7785">
      <w:pPr>
        <w:pStyle w:val="ListParagraph"/>
        <w:numPr>
          <w:ilvl w:val="0"/>
          <w:numId w:val="1"/>
        </w:numPr>
        <w:spacing w:after="360"/>
        <w:ind w:left="822" w:hanging="357"/>
        <w:contextualSpacing w:val="0"/>
        <w:jc w:val="both"/>
        <w:rPr>
          <w:rFonts w:ascii="Times New Roman" w:hAnsi="Times New Roman" w:cs="Times New Roman"/>
          <w:b/>
          <w:lang w:val="bg-BG"/>
        </w:rPr>
      </w:pPr>
      <w:r w:rsidRPr="00541CA0">
        <w:rPr>
          <w:rFonts w:ascii="Times New Roman" w:hAnsi="Times New Roman" w:cs="Times New Roman"/>
          <w:b/>
          <w:lang w:val="bg-BG"/>
        </w:rPr>
        <w:t>КАЧЕСТВО И ЕФЕКТИВНОСТ НА ИЗПЪЛНЕНИЕТО</w:t>
      </w:r>
    </w:p>
    <w:tbl>
      <w:tblPr>
        <w:tblStyle w:val="TableGrid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10086"/>
      </w:tblGrid>
      <w:tr w:rsidR="007D0993" w:rsidRPr="00541CA0" w14:paraId="5C9FAC56" w14:textId="77777777" w:rsidTr="000A558B">
        <w:tc>
          <w:tcPr>
            <w:tcW w:w="10312" w:type="dxa"/>
            <w:shd w:val="clear" w:color="auto" w:fill="EEECE1" w:themeFill="background2"/>
          </w:tcPr>
          <w:p w14:paraId="1D36B676" w14:textId="77777777" w:rsidR="007D0993" w:rsidRPr="00541CA0" w:rsidRDefault="007D0993" w:rsidP="005D0BA0">
            <w:pPr>
              <w:pStyle w:val="TableParagraph"/>
              <w:spacing w:line="256" w:lineRule="exact"/>
              <w:rPr>
                <w:lang w:val="bg-BG"/>
              </w:rPr>
            </w:pPr>
            <w:r w:rsidRPr="00541CA0">
              <w:rPr>
                <w:b/>
                <w:lang w:val="bg-BG"/>
              </w:rPr>
              <w:t>Качество и ефективност на изпълнението – изисквания към съдържанието, които трябва да се вземат предвид и които са свързани с критериите за оценка на проектното предложение</w:t>
            </w:r>
            <w:r w:rsidRPr="00541CA0">
              <w:rPr>
                <w:lang w:val="bg-BG"/>
              </w:rPr>
              <w:t>:</w:t>
            </w:r>
          </w:p>
          <w:p w14:paraId="57028284" w14:textId="77777777" w:rsidR="007D0993" w:rsidRPr="00541CA0" w:rsidRDefault="007D0993" w:rsidP="005D0BA0">
            <w:pPr>
              <w:pStyle w:val="TableParagraph"/>
              <w:spacing w:line="256" w:lineRule="exact"/>
              <w:rPr>
                <w:lang w:val="bg-BG"/>
              </w:rPr>
            </w:pPr>
          </w:p>
          <w:p w14:paraId="1655DDE5" w14:textId="77777777" w:rsidR="007D0993" w:rsidRPr="00541CA0" w:rsidRDefault="007D0993" w:rsidP="00A411AC">
            <w:pPr>
              <w:pStyle w:val="TableParagraph"/>
              <w:spacing w:line="256" w:lineRule="exact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 xml:space="preserve">‒ Работен план: </w:t>
            </w:r>
            <w:r w:rsidR="000B6F52" w:rsidRPr="00541CA0">
              <w:rPr>
                <w:lang w:val="bg-BG"/>
              </w:rPr>
              <w:t>Последователност и ефективност на</w:t>
            </w:r>
            <w:r w:rsidRPr="00541CA0">
              <w:rPr>
                <w:lang w:val="bg-BG"/>
              </w:rPr>
              <w:t xml:space="preserve"> работния план (работни пакети, задачи,</w:t>
            </w:r>
            <w:r w:rsidR="000B6F52" w:rsidRPr="00541CA0">
              <w:rPr>
                <w:lang w:val="bg-BG"/>
              </w:rPr>
              <w:t xml:space="preserve"> </w:t>
            </w:r>
            <w:r w:rsidRPr="00541CA0">
              <w:rPr>
                <w:lang w:val="bg-BG"/>
              </w:rPr>
              <w:t>резултати, етапи, график и т.н.) и мерки за намаля</w:t>
            </w:r>
            <w:r w:rsidR="00A411AC" w:rsidRPr="00541CA0">
              <w:rPr>
                <w:lang w:val="bg-BG"/>
              </w:rPr>
              <w:t>ване на риска, за да се постигнат</w:t>
            </w:r>
            <w:r w:rsidR="000B6F52" w:rsidRPr="00541CA0">
              <w:rPr>
                <w:lang w:val="bg-BG"/>
              </w:rPr>
              <w:t xml:space="preserve"> </w:t>
            </w:r>
            <w:r w:rsidRPr="00541CA0">
              <w:rPr>
                <w:lang w:val="bg-BG"/>
              </w:rPr>
              <w:t>целите на проекта?</w:t>
            </w:r>
          </w:p>
          <w:p w14:paraId="0855DAA2" w14:textId="400696AB" w:rsidR="007D0993" w:rsidRPr="00541CA0" w:rsidRDefault="007D0993" w:rsidP="00676445">
            <w:pPr>
              <w:pStyle w:val="TableParagraph"/>
              <w:spacing w:line="256" w:lineRule="exact"/>
              <w:jc w:val="both"/>
              <w:rPr>
                <w:lang w:val="bg-BG"/>
              </w:rPr>
            </w:pPr>
            <w:r w:rsidRPr="00541CA0">
              <w:rPr>
                <w:lang w:val="bg-BG"/>
              </w:rPr>
              <w:t xml:space="preserve">‒ </w:t>
            </w:r>
            <w:r w:rsidR="000B6F52" w:rsidRPr="00541CA0">
              <w:rPr>
                <w:lang w:val="bg-BG"/>
              </w:rPr>
              <w:t>Капацитет</w:t>
            </w:r>
            <w:r w:rsidRPr="00541CA0">
              <w:rPr>
                <w:lang w:val="bg-BG"/>
              </w:rPr>
              <w:t xml:space="preserve"> на </w:t>
            </w:r>
            <w:r w:rsidR="00676445">
              <w:rPr>
                <w:lang w:val="bg-BG"/>
              </w:rPr>
              <w:t>научната организация</w:t>
            </w:r>
            <w:r w:rsidRPr="00541CA0">
              <w:rPr>
                <w:lang w:val="bg-BG"/>
              </w:rPr>
              <w:t xml:space="preserve">: До каква степен разполага с </w:t>
            </w:r>
            <w:r w:rsidR="000B6F52" w:rsidRPr="00541CA0">
              <w:rPr>
                <w:lang w:val="bg-BG"/>
              </w:rPr>
              <w:t xml:space="preserve">необходимата инфраструктура </w:t>
            </w:r>
            <w:r w:rsidRPr="00541CA0">
              <w:rPr>
                <w:lang w:val="bg-BG"/>
              </w:rPr>
              <w:t>за из</w:t>
            </w:r>
            <w:r w:rsidR="006866F1" w:rsidRPr="00541CA0">
              <w:rPr>
                <w:lang w:val="bg-BG"/>
              </w:rPr>
              <w:t>пълнение на задачите по проекта.</w:t>
            </w:r>
          </w:p>
          <w:p w14:paraId="60B13F35" w14:textId="77777777" w:rsidR="000B6F52" w:rsidRPr="00541CA0" w:rsidRDefault="00A411AC" w:rsidP="00A411AC">
            <w:pPr>
              <w:pStyle w:val="TableParagraph"/>
              <w:spacing w:line="256" w:lineRule="exact"/>
              <w:ind w:left="0"/>
              <w:jc w:val="both"/>
              <w:rPr>
                <w:i/>
                <w:lang w:val="bg-BG"/>
              </w:rPr>
            </w:pPr>
            <w:r w:rsidRPr="00541CA0">
              <w:rPr>
                <w:i/>
                <w:lang w:val="bg-BG"/>
              </w:rPr>
              <w:t xml:space="preserve"> </w:t>
            </w:r>
          </w:p>
          <w:p w14:paraId="52A69B46" w14:textId="17DE6324" w:rsidR="00A411AC" w:rsidRPr="00541CA0" w:rsidRDefault="007D0993" w:rsidP="00676445">
            <w:pPr>
              <w:pStyle w:val="TableParagraph"/>
              <w:spacing w:line="256" w:lineRule="exact"/>
              <w:ind w:left="0"/>
              <w:jc w:val="both"/>
              <w:rPr>
                <w:i/>
                <w:lang w:val="bg-BG"/>
              </w:rPr>
            </w:pPr>
            <w:r w:rsidRPr="00541CA0">
              <w:rPr>
                <w:i/>
                <w:lang w:val="bg-BG"/>
              </w:rPr>
              <w:t xml:space="preserve">Забележка: Максимален обем – до </w:t>
            </w:r>
            <w:r w:rsidR="00676445">
              <w:rPr>
                <w:i/>
                <w:lang w:val="bg-BG"/>
              </w:rPr>
              <w:t>2</w:t>
            </w:r>
            <w:r w:rsidRPr="00541CA0">
              <w:rPr>
                <w:i/>
                <w:lang w:val="bg-BG"/>
              </w:rPr>
              <w:t xml:space="preserve"> страници</w:t>
            </w:r>
            <w:r w:rsidR="000B6F52" w:rsidRPr="00541CA0">
              <w:rPr>
                <w:i/>
                <w:lang w:val="bg-BG"/>
              </w:rPr>
              <w:t xml:space="preserve">. </w:t>
            </w:r>
          </w:p>
        </w:tc>
      </w:tr>
    </w:tbl>
    <w:p w14:paraId="74A34C43" w14:textId="77777777" w:rsidR="007D0993" w:rsidRPr="00541CA0" w:rsidRDefault="007D0993" w:rsidP="007D0993">
      <w:pPr>
        <w:pStyle w:val="ListParagraph"/>
        <w:ind w:left="827"/>
        <w:jc w:val="both"/>
        <w:rPr>
          <w:rFonts w:ascii="Times New Roman" w:hAnsi="Times New Roman" w:cs="Times New Roman"/>
          <w:b/>
          <w:lang w:val="bg-BG"/>
        </w:rPr>
      </w:pPr>
    </w:p>
    <w:p w14:paraId="37B18B32" w14:textId="4AC5F8CB" w:rsidR="00302F39" w:rsidRPr="00541CA0" w:rsidRDefault="00302F39" w:rsidP="00302F39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541CA0">
        <w:rPr>
          <w:rFonts w:ascii="Times New Roman" w:hAnsi="Times New Roman" w:cs="Times New Roman"/>
          <w:b/>
          <w:lang w:val="bg-BG"/>
        </w:rPr>
        <w:t xml:space="preserve">Работен план и </w:t>
      </w:r>
      <w:r w:rsidR="00A80327">
        <w:rPr>
          <w:rFonts w:ascii="Times New Roman" w:hAnsi="Times New Roman" w:cs="Times New Roman"/>
          <w:b/>
          <w:lang w:val="bg-BG"/>
        </w:rPr>
        <w:t>риск анализ</w:t>
      </w:r>
      <w:r w:rsidRPr="00541CA0">
        <w:rPr>
          <w:rFonts w:ascii="Times New Roman" w:hAnsi="Times New Roman" w:cs="Times New Roman"/>
          <w:b/>
          <w:lang w:val="bg-BG"/>
        </w:rPr>
        <w:t xml:space="preserve"> </w:t>
      </w:r>
    </w:p>
    <w:p w14:paraId="3135C386" w14:textId="09A76D8F" w:rsidR="00302F39" w:rsidRPr="00541CA0" w:rsidRDefault="00302F39" w:rsidP="00302F3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lang w:val="bg-BG"/>
        </w:rPr>
        <w:t>Кратко представяне на цялостната структура на работния план</w:t>
      </w:r>
      <w:r w:rsidR="00676445">
        <w:rPr>
          <w:rFonts w:ascii="Times New Roman" w:hAnsi="Times New Roman" w:cs="Times New Roman"/>
          <w:lang w:val="bg-BG"/>
        </w:rPr>
        <w:t>, работ</w:t>
      </w:r>
      <w:r w:rsidR="00676445" w:rsidRPr="00541CA0">
        <w:rPr>
          <w:rFonts w:ascii="Times New Roman" w:hAnsi="Times New Roman" w:cs="Times New Roman"/>
          <w:lang w:val="bg-BG"/>
        </w:rPr>
        <w:t>н</w:t>
      </w:r>
      <w:r w:rsidR="00676445">
        <w:rPr>
          <w:rFonts w:ascii="Times New Roman" w:hAnsi="Times New Roman" w:cs="Times New Roman"/>
          <w:lang w:val="bg-BG"/>
        </w:rPr>
        <w:t>и</w:t>
      </w:r>
      <w:r w:rsidR="00676445" w:rsidRPr="00541CA0">
        <w:rPr>
          <w:rFonts w:ascii="Times New Roman" w:hAnsi="Times New Roman" w:cs="Times New Roman"/>
          <w:lang w:val="bg-BG"/>
        </w:rPr>
        <w:t xml:space="preserve"> пакет</w:t>
      </w:r>
      <w:r w:rsidR="00676445">
        <w:rPr>
          <w:rFonts w:ascii="Times New Roman" w:hAnsi="Times New Roman" w:cs="Times New Roman"/>
          <w:lang w:val="bg-BG"/>
        </w:rPr>
        <w:t>и</w:t>
      </w:r>
      <w:r w:rsidR="000D56BC">
        <w:rPr>
          <w:rFonts w:ascii="Times New Roman" w:hAnsi="Times New Roman" w:cs="Times New Roman"/>
          <w:lang w:val="bg-BG"/>
        </w:rPr>
        <w:t xml:space="preserve"> с включени резултати и етапи</w:t>
      </w:r>
      <w:r w:rsidRPr="00541CA0">
        <w:rPr>
          <w:rFonts w:ascii="Times New Roman" w:hAnsi="Times New Roman" w:cs="Times New Roman"/>
          <w:lang w:val="bg-BG"/>
        </w:rPr>
        <w:t>;</w:t>
      </w:r>
    </w:p>
    <w:p w14:paraId="769AB4A8" w14:textId="77777777" w:rsidR="007D0993" w:rsidRPr="00541CA0" w:rsidRDefault="00302F39" w:rsidP="00302F3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lang w:val="bg-BG"/>
        </w:rPr>
        <w:t>Времеви график на различните работни пакети и техните компоненти (диаграма на Гант или подобна);</w:t>
      </w:r>
    </w:p>
    <w:p w14:paraId="3A83FF63" w14:textId="77777777" w:rsidR="00F23587" w:rsidRPr="00A80327" w:rsidRDefault="00F23587" w:rsidP="00A8032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bg-BG"/>
        </w:rPr>
      </w:pPr>
      <w:r w:rsidRPr="00A80327">
        <w:rPr>
          <w:rFonts w:ascii="Times New Roman" w:hAnsi="Times New Roman" w:cs="Times New Roman"/>
          <w:lang w:val="bg-BG"/>
        </w:rPr>
        <w:t>Идентифицирани рискове, свързани с изпълнението на проекта, и мерки за тяхното смекчаване</w:t>
      </w:r>
    </w:p>
    <w:p w14:paraId="74E956D9" w14:textId="77777777" w:rsidR="007D0993" w:rsidRPr="00541CA0" w:rsidRDefault="00F23587" w:rsidP="000C0FF3">
      <w:p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lang w:val="bg-BG"/>
        </w:rPr>
        <w:t xml:space="preserve">Представете </w:t>
      </w:r>
      <w:r w:rsidR="00704C30" w:rsidRPr="00541CA0">
        <w:rPr>
          <w:rFonts w:ascii="Times New Roman" w:hAnsi="Times New Roman" w:cs="Times New Roman"/>
          <w:lang w:val="bg-BG"/>
        </w:rPr>
        <w:t>списък с критични</w:t>
      </w:r>
      <w:r w:rsidRPr="00541CA0">
        <w:rPr>
          <w:rFonts w:ascii="Times New Roman" w:hAnsi="Times New Roman" w:cs="Times New Roman"/>
          <w:lang w:val="bg-BG"/>
        </w:rPr>
        <w:t>те</w:t>
      </w:r>
      <w:r w:rsidR="00704C30" w:rsidRPr="00541CA0">
        <w:rPr>
          <w:rFonts w:ascii="Times New Roman" w:hAnsi="Times New Roman" w:cs="Times New Roman"/>
          <w:lang w:val="bg-BG"/>
        </w:rPr>
        <w:t xml:space="preserve"> рискове, свързани с изпълнени</w:t>
      </w:r>
      <w:r w:rsidRPr="00541CA0">
        <w:rPr>
          <w:rFonts w:ascii="Times New Roman" w:hAnsi="Times New Roman" w:cs="Times New Roman"/>
          <w:lang w:val="bg-BG"/>
        </w:rPr>
        <w:t>ето на проекта и застрашаващи постигане</w:t>
      </w:r>
      <w:r w:rsidR="003E3D03" w:rsidRPr="00541CA0">
        <w:rPr>
          <w:rFonts w:ascii="Times New Roman" w:hAnsi="Times New Roman" w:cs="Times New Roman"/>
          <w:lang w:val="bg-BG"/>
        </w:rPr>
        <w:t>то</w:t>
      </w:r>
      <w:r w:rsidRPr="00541CA0">
        <w:rPr>
          <w:rFonts w:ascii="Times New Roman" w:hAnsi="Times New Roman" w:cs="Times New Roman"/>
          <w:lang w:val="bg-BG"/>
        </w:rPr>
        <w:t xml:space="preserve"> на </w:t>
      </w:r>
      <w:r w:rsidR="00704C30" w:rsidRPr="00541CA0">
        <w:rPr>
          <w:rFonts w:ascii="Times New Roman" w:hAnsi="Times New Roman" w:cs="Times New Roman"/>
          <w:lang w:val="bg-BG"/>
        </w:rPr>
        <w:t xml:space="preserve">посочените цели на проекта. Опишете </w:t>
      </w:r>
      <w:r w:rsidRPr="00541CA0">
        <w:rPr>
          <w:rFonts w:ascii="Times New Roman" w:hAnsi="Times New Roman" w:cs="Times New Roman"/>
          <w:lang w:val="bg-BG"/>
        </w:rPr>
        <w:t>необходимите</w:t>
      </w:r>
      <w:r w:rsidR="00704C30" w:rsidRPr="00541CA0">
        <w:rPr>
          <w:rFonts w:ascii="Times New Roman" w:hAnsi="Times New Roman" w:cs="Times New Roman"/>
          <w:lang w:val="bg-BG"/>
        </w:rPr>
        <w:t xml:space="preserve"> мерки за намаляване на риска. </w:t>
      </w:r>
      <w:r w:rsidR="003E3D03" w:rsidRPr="00541CA0">
        <w:rPr>
          <w:rFonts w:ascii="Times New Roman" w:hAnsi="Times New Roman" w:cs="Times New Roman"/>
          <w:lang w:val="bg-BG"/>
        </w:rPr>
        <w:t>(Т</w:t>
      </w:r>
      <w:r w:rsidRPr="00541CA0">
        <w:rPr>
          <w:rFonts w:ascii="Times New Roman" w:hAnsi="Times New Roman" w:cs="Times New Roman"/>
          <w:lang w:val="bg-BG"/>
        </w:rPr>
        <w:t>аблица 3.2)</w:t>
      </w:r>
    </w:p>
    <w:p w14:paraId="36B5B386" w14:textId="77777777" w:rsidR="00F23587" w:rsidRPr="00541CA0" w:rsidRDefault="00F23587" w:rsidP="00F23587">
      <w:p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lang w:val="bg-BG"/>
        </w:rPr>
        <w:t>Таблица 3.2. Критични рискове и мерки за намаляване на риска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2126"/>
        <w:gridCol w:w="4075"/>
      </w:tblGrid>
      <w:tr w:rsidR="00F23587" w:rsidRPr="00541CA0" w14:paraId="344070C6" w14:textId="77777777" w:rsidTr="00F23587">
        <w:tc>
          <w:tcPr>
            <w:tcW w:w="3936" w:type="dxa"/>
          </w:tcPr>
          <w:p w14:paraId="73B4FCB6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>Описание на риска</w:t>
            </w:r>
            <w:r w:rsidR="003E3D03" w:rsidRPr="00541CA0">
              <w:rPr>
                <w:rFonts w:ascii="Times New Roman" w:hAnsi="Times New Roman" w:cs="Times New Roman"/>
                <w:lang w:val="bg-BG"/>
              </w:rPr>
              <w:t>*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14:paraId="014FB494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26" w:type="dxa"/>
          </w:tcPr>
          <w:p w14:paraId="69CF38F3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>Работен/ни пакет/и</w:t>
            </w:r>
          </w:p>
        </w:tc>
        <w:tc>
          <w:tcPr>
            <w:tcW w:w="4075" w:type="dxa"/>
          </w:tcPr>
          <w:p w14:paraId="4DC8C268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>Предложени мерки за намаляване на риска</w:t>
            </w:r>
          </w:p>
          <w:p w14:paraId="29D6E5F3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23587" w:rsidRPr="00541CA0" w14:paraId="3A6232F0" w14:textId="77777777" w:rsidTr="00F23587">
        <w:tc>
          <w:tcPr>
            <w:tcW w:w="3936" w:type="dxa"/>
          </w:tcPr>
          <w:p w14:paraId="27331913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26" w:type="dxa"/>
          </w:tcPr>
          <w:p w14:paraId="6E55A9C4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4075" w:type="dxa"/>
          </w:tcPr>
          <w:p w14:paraId="675EC96C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23587" w:rsidRPr="00541CA0" w14:paraId="0F095AC2" w14:textId="77777777" w:rsidTr="00F23587">
        <w:tc>
          <w:tcPr>
            <w:tcW w:w="3936" w:type="dxa"/>
          </w:tcPr>
          <w:p w14:paraId="644900F2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26" w:type="dxa"/>
          </w:tcPr>
          <w:p w14:paraId="5FB622FF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4075" w:type="dxa"/>
          </w:tcPr>
          <w:p w14:paraId="69697DBB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23587" w:rsidRPr="00541CA0" w14:paraId="65BD2AC6" w14:textId="77777777" w:rsidTr="00F23587">
        <w:tc>
          <w:tcPr>
            <w:tcW w:w="3936" w:type="dxa"/>
          </w:tcPr>
          <w:p w14:paraId="74EB868F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26" w:type="dxa"/>
          </w:tcPr>
          <w:p w14:paraId="0A962419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4075" w:type="dxa"/>
          </w:tcPr>
          <w:p w14:paraId="3CF38835" w14:textId="77777777" w:rsidR="00F23587" w:rsidRPr="00541CA0" w:rsidRDefault="00F23587" w:rsidP="00F23587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251EDFBF" w14:textId="77777777" w:rsidR="00F23587" w:rsidRPr="00541CA0" w:rsidRDefault="00F23587" w:rsidP="00F23587">
      <w:p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lang w:val="bg-BG"/>
        </w:rPr>
        <w:t xml:space="preserve">*Посочете </w:t>
      </w:r>
      <w:r w:rsidR="003E3D03" w:rsidRPr="00541CA0">
        <w:rPr>
          <w:rFonts w:ascii="Times New Roman" w:hAnsi="Times New Roman" w:cs="Times New Roman"/>
          <w:lang w:val="bg-BG"/>
        </w:rPr>
        <w:t xml:space="preserve">също </w:t>
      </w:r>
      <w:r w:rsidRPr="00541CA0">
        <w:rPr>
          <w:rFonts w:ascii="Times New Roman" w:hAnsi="Times New Roman" w:cs="Times New Roman"/>
          <w:lang w:val="bg-BG"/>
        </w:rPr>
        <w:t>ниво на (i) вероятност и (ii) тежест: ниско/средно/високо</w:t>
      </w:r>
    </w:p>
    <w:p w14:paraId="2C7A78DB" w14:textId="77777777" w:rsidR="00F23587" w:rsidRPr="00541CA0" w:rsidRDefault="00F23587" w:rsidP="00EB71E8">
      <w:pPr>
        <w:spacing w:after="120"/>
        <w:jc w:val="both"/>
        <w:rPr>
          <w:rFonts w:ascii="Times New Roman" w:hAnsi="Times New Roman" w:cs="Times New Roman"/>
          <w:i/>
          <w:lang w:val="bg-BG"/>
        </w:rPr>
      </w:pPr>
      <w:r w:rsidRPr="00541CA0">
        <w:rPr>
          <w:rFonts w:ascii="Times New Roman" w:hAnsi="Times New Roman" w:cs="Times New Roman"/>
          <w:i/>
          <w:lang w:val="bg-BG"/>
        </w:rPr>
        <w:t>Дефиниция на критичен риск: Критичен риск е правдоподобно събитие или проблем, който може да има силно неблагоприятно въздействие върху способността на проекта да постигне целите си.</w:t>
      </w:r>
    </w:p>
    <w:p w14:paraId="717B348F" w14:textId="77777777" w:rsidR="00F23587" w:rsidRPr="00541CA0" w:rsidRDefault="00EB71E8" w:rsidP="00EB71E8">
      <w:pPr>
        <w:spacing w:after="0"/>
        <w:jc w:val="both"/>
        <w:rPr>
          <w:rFonts w:ascii="Times New Roman" w:hAnsi="Times New Roman" w:cs="Times New Roman"/>
          <w:i/>
          <w:lang w:val="bg-BG"/>
        </w:rPr>
      </w:pPr>
      <w:r w:rsidRPr="00541CA0">
        <w:rPr>
          <w:rFonts w:ascii="Times New Roman" w:hAnsi="Times New Roman" w:cs="Times New Roman"/>
          <w:i/>
          <w:lang w:val="bg-BG"/>
        </w:rPr>
        <w:lastRenderedPageBreak/>
        <w:t>Ниво на вероятност</w:t>
      </w:r>
      <w:r w:rsidR="00F23587" w:rsidRPr="00541CA0">
        <w:rPr>
          <w:rFonts w:ascii="Times New Roman" w:hAnsi="Times New Roman" w:cs="Times New Roman"/>
          <w:i/>
          <w:lang w:val="bg-BG"/>
        </w:rPr>
        <w:t>: Ниска/средна/висока</w:t>
      </w:r>
    </w:p>
    <w:p w14:paraId="1E9C4B56" w14:textId="77777777" w:rsidR="00F23587" w:rsidRPr="00541CA0" w:rsidRDefault="00EB71E8" w:rsidP="00EB71E8">
      <w:pPr>
        <w:spacing w:after="120"/>
        <w:jc w:val="both"/>
        <w:rPr>
          <w:rFonts w:ascii="Times New Roman" w:hAnsi="Times New Roman" w:cs="Times New Roman"/>
          <w:i/>
          <w:lang w:val="bg-BG"/>
        </w:rPr>
      </w:pPr>
      <w:r w:rsidRPr="00541CA0">
        <w:rPr>
          <w:rFonts w:ascii="Times New Roman" w:hAnsi="Times New Roman" w:cs="Times New Roman"/>
          <w:i/>
          <w:lang w:val="bg-BG"/>
        </w:rPr>
        <w:t>Оценената</w:t>
      </w:r>
      <w:r w:rsidR="00F23587" w:rsidRPr="00541CA0">
        <w:rPr>
          <w:rFonts w:ascii="Times New Roman" w:hAnsi="Times New Roman" w:cs="Times New Roman"/>
          <w:i/>
          <w:lang w:val="bg-BG"/>
        </w:rPr>
        <w:t xml:space="preserve"> вероятност рискът да се материализира дори след като се вземат предвид въведените</w:t>
      </w:r>
      <w:r w:rsidRPr="00541CA0">
        <w:rPr>
          <w:rFonts w:ascii="Times New Roman" w:hAnsi="Times New Roman" w:cs="Times New Roman"/>
          <w:i/>
          <w:lang w:val="bg-BG"/>
        </w:rPr>
        <w:t xml:space="preserve"> </w:t>
      </w:r>
      <w:r w:rsidR="00F23587" w:rsidRPr="00541CA0">
        <w:rPr>
          <w:rFonts w:ascii="Times New Roman" w:hAnsi="Times New Roman" w:cs="Times New Roman"/>
          <w:i/>
          <w:lang w:val="bg-BG"/>
        </w:rPr>
        <w:t>смекчаващи мерки.</w:t>
      </w:r>
    </w:p>
    <w:p w14:paraId="6D02DF9B" w14:textId="77777777" w:rsidR="00F23587" w:rsidRPr="00541CA0" w:rsidRDefault="00F23587" w:rsidP="00EB71E8">
      <w:pPr>
        <w:spacing w:after="0"/>
        <w:jc w:val="both"/>
        <w:rPr>
          <w:rFonts w:ascii="Times New Roman" w:hAnsi="Times New Roman" w:cs="Times New Roman"/>
          <w:i/>
          <w:lang w:val="bg-BG"/>
        </w:rPr>
      </w:pPr>
      <w:r w:rsidRPr="00541CA0">
        <w:rPr>
          <w:rFonts w:ascii="Times New Roman" w:hAnsi="Times New Roman" w:cs="Times New Roman"/>
          <w:i/>
          <w:lang w:val="bg-BG"/>
        </w:rPr>
        <w:t xml:space="preserve">Ниво на </w:t>
      </w:r>
      <w:r w:rsidR="00EB71E8" w:rsidRPr="00541CA0">
        <w:rPr>
          <w:rFonts w:ascii="Times New Roman" w:hAnsi="Times New Roman" w:cs="Times New Roman"/>
          <w:i/>
          <w:lang w:val="bg-BG"/>
        </w:rPr>
        <w:t>значимост</w:t>
      </w:r>
      <w:r w:rsidRPr="00541CA0">
        <w:rPr>
          <w:rFonts w:ascii="Times New Roman" w:hAnsi="Times New Roman" w:cs="Times New Roman"/>
          <w:i/>
          <w:lang w:val="bg-BG"/>
        </w:rPr>
        <w:t>: ниско/средно/високо</w:t>
      </w:r>
    </w:p>
    <w:p w14:paraId="22493472" w14:textId="77777777" w:rsidR="00F23587" w:rsidRPr="00541CA0" w:rsidRDefault="00F23587" w:rsidP="00F23587">
      <w:p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i/>
          <w:lang w:val="bg-BG"/>
        </w:rPr>
        <w:t>Относителната сериозност на риска и значимостта на неговия ефект</w:t>
      </w:r>
      <w:r w:rsidRPr="00541CA0">
        <w:rPr>
          <w:rFonts w:ascii="Times New Roman" w:hAnsi="Times New Roman" w:cs="Times New Roman"/>
          <w:lang w:val="bg-BG"/>
        </w:rPr>
        <w:t>.</w:t>
      </w:r>
    </w:p>
    <w:p w14:paraId="5E1DB28E" w14:textId="491C589C" w:rsidR="00D65667" w:rsidRPr="00541CA0" w:rsidRDefault="000D56BC" w:rsidP="00D65667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 </w:t>
      </w:r>
      <w:r w:rsidR="00D65667" w:rsidRPr="00541CA0">
        <w:rPr>
          <w:rFonts w:ascii="Times New Roman" w:hAnsi="Times New Roman" w:cs="Times New Roman"/>
          <w:b/>
          <w:lang w:val="bg-BG"/>
        </w:rPr>
        <w:t>Капацитет на научната</w:t>
      </w:r>
      <w:r>
        <w:rPr>
          <w:rFonts w:ascii="Times New Roman" w:hAnsi="Times New Roman" w:cs="Times New Roman"/>
          <w:b/>
          <w:lang w:val="bg-BG"/>
        </w:rPr>
        <w:t xml:space="preserve"> организация </w:t>
      </w:r>
      <w:r w:rsidR="00D65667" w:rsidRPr="00541CA0">
        <w:rPr>
          <w:rFonts w:ascii="Times New Roman" w:hAnsi="Times New Roman" w:cs="Times New Roman"/>
          <w:b/>
          <w:lang w:val="bg-BG"/>
        </w:rPr>
        <w:t>за изпълнение на проектното предложение</w:t>
      </w:r>
    </w:p>
    <w:p w14:paraId="3457D025" w14:textId="5F804385" w:rsidR="00D65667" w:rsidRPr="00541CA0" w:rsidRDefault="00D65667" w:rsidP="00D65667">
      <w:p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lang w:val="bg-BG"/>
        </w:rPr>
        <w:t xml:space="preserve">Опишете </w:t>
      </w:r>
      <w:r w:rsidR="005001A7" w:rsidRPr="00541CA0">
        <w:rPr>
          <w:rFonts w:ascii="Times New Roman" w:hAnsi="Times New Roman" w:cs="Times New Roman"/>
          <w:lang w:val="bg-BG"/>
        </w:rPr>
        <w:t>инфраструктура</w:t>
      </w:r>
      <w:r w:rsidR="003E3D03" w:rsidRPr="00541CA0">
        <w:rPr>
          <w:rFonts w:ascii="Times New Roman" w:hAnsi="Times New Roman" w:cs="Times New Roman"/>
          <w:lang w:val="bg-BG"/>
        </w:rPr>
        <w:t>та</w:t>
      </w:r>
      <w:r w:rsidR="005001A7" w:rsidRPr="00541CA0">
        <w:rPr>
          <w:rFonts w:ascii="Times New Roman" w:hAnsi="Times New Roman" w:cs="Times New Roman"/>
          <w:lang w:val="bg-BG"/>
        </w:rPr>
        <w:t xml:space="preserve">, необходима за изпълнение на проекта, и </w:t>
      </w:r>
      <w:r w:rsidRPr="00541CA0">
        <w:rPr>
          <w:rFonts w:ascii="Times New Roman" w:hAnsi="Times New Roman" w:cs="Times New Roman"/>
          <w:lang w:val="bg-BG"/>
        </w:rPr>
        <w:t>достъп</w:t>
      </w:r>
      <w:r w:rsidR="005001A7" w:rsidRPr="00541CA0">
        <w:rPr>
          <w:rFonts w:ascii="Times New Roman" w:hAnsi="Times New Roman" w:cs="Times New Roman"/>
          <w:lang w:val="bg-BG"/>
        </w:rPr>
        <w:t>а</w:t>
      </w:r>
      <w:r w:rsidRPr="00541CA0">
        <w:rPr>
          <w:rFonts w:ascii="Times New Roman" w:hAnsi="Times New Roman" w:cs="Times New Roman"/>
          <w:lang w:val="bg-BG"/>
        </w:rPr>
        <w:t xml:space="preserve"> до</w:t>
      </w:r>
      <w:r w:rsidR="005001A7" w:rsidRPr="00541CA0">
        <w:rPr>
          <w:rFonts w:ascii="Times New Roman" w:hAnsi="Times New Roman" w:cs="Times New Roman"/>
          <w:lang w:val="bg-BG"/>
        </w:rPr>
        <w:t xml:space="preserve"> нея.</w:t>
      </w:r>
    </w:p>
    <w:p w14:paraId="2C8F3DEF" w14:textId="77777777" w:rsidR="00703480" w:rsidRPr="00541CA0" w:rsidRDefault="00703480" w:rsidP="00D65667">
      <w:pPr>
        <w:jc w:val="both"/>
        <w:rPr>
          <w:rFonts w:ascii="Times New Roman" w:hAnsi="Times New Roman" w:cs="Times New Roman"/>
          <w:lang w:val="bg-BG"/>
        </w:rPr>
      </w:pPr>
    </w:p>
    <w:p w14:paraId="0E47CC06" w14:textId="77777777" w:rsidR="00703480" w:rsidRPr="00541CA0" w:rsidRDefault="00703480" w:rsidP="00D65667">
      <w:pPr>
        <w:jc w:val="both"/>
        <w:rPr>
          <w:rFonts w:ascii="Times New Roman" w:hAnsi="Times New Roman" w:cs="Times New Roman"/>
          <w:lang w:val="bg-BG"/>
        </w:rPr>
      </w:pPr>
    </w:p>
    <w:p w14:paraId="736ABF9E" w14:textId="77777777" w:rsidR="00703480" w:rsidRPr="00541CA0" w:rsidRDefault="00703480" w:rsidP="00D65667">
      <w:pPr>
        <w:jc w:val="both"/>
        <w:rPr>
          <w:rFonts w:ascii="Times New Roman" w:hAnsi="Times New Roman" w:cs="Times New Roman"/>
          <w:lang w:val="bg-BG"/>
        </w:rPr>
      </w:pPr>
    </w:p>
    <w:p w14:paraId="61460E80" w14:textId="77777777" w:rsidR="00703480" w:rsidRPr="00541CA0" w:rsidRDefault="00703480" w:rsidP="00D65667">
      <w:pPr>
        <w:jc w:val="both"/>
        <w:rPr>
          <w:rFonts w:ascii="Times New Roman" w:hAnsi="Times New Roman" w:cs="Times New Roman"/>
          <w:lang w:val="bg-BG"/>
        </w:rPr>
      </w:pPr>
    </w:p>
    <w:p w14:paraId="57A73950" w14:textId="77777777" w:rsidR="00703480" w:rsidRPr="00541CA0" w:rsidRDefault="00703480" w:rsidP="00D65667">
      <w:pPr>
        <w:jc w:val="both"/>
        <w:rPr>
          <w:rFonts w:ascii="Times New Roman" w:hAnsi="Times New Roman" w:cs="Times New Roman"/>
          <w:lang w:val="bg-BG"/>
        </w:rPr>
      </w:pPr>
    </w:p>
    <w:sectPr w:rsidR="00703480" w:rsidRPr="00541CA0" w:rsidSect="00BB3D9F">
      <w:headerReference w:type="default" r:id="rId14"/>
      <w:footerReference w:type="default" r:id="rId15"/>
      <w:pgSz w:w="11906" w:h="16838"/>
      <w:pgMar w:top="851" w:right="851" w:bottom="851" w:left="85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4B8DC" w14:textId="77777777" w:rsidR="005768B2" w:rsidRDefault="005768B2" w:rsidP="00CA0A51">
      <w:pPr>
        <w:spacing w:after="0" w:line="240" w:lineRule="auto"/>
      </w:pPr>
      <w:r>
        <w:separator/>
      </w:r>
    </w:p>
  </w:endnote>
  <w:endnote w:type="continuationSeparator" w:id="0">
    <w:p w14:paraId="59FF3347" w14:textId="77777777" w:rsidR="005768B2" w:rsidRDefault="005768B2" w:rsidP="00CA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9788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7C1BA" w14:textId="6695CCA9" w:rsidR="008D50DF" w:rsidRDefault="008D50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A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3FC240" w14:textId="77777777" w:rsidR="008D50DF" w:rsidRDefault="008D5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27A59" w14:textId="77777777" w:rsidR="005768B2" w:rsidRDefault="005768B2" w:rsidP="00CA0A51">
      <w:pPr>
        <w:spacing w:after="0" w:line="240" w:lineRule="auto"/>
      </w:pPr>
      <w:r>
        <w:separator/>
      </w:r>
    </w:p>
  </w:footnote>
  <w:footnote w:type="continuationSeparator" w:id="0">
    <w:p w14:paraId="452317C2" w14:textId="77777777" w:rsidR="005768B2" w:rsidRDefault="005768B2" w:rsidP="00CA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7FFE" w14:textId="6FBD7940" w:rsidR="008D50DF" w:rsidRPr="00383E31" w:rsidRDefault="008D50DF" w:rsidP="00306D7B">
    <w:pPr>
      <w:pStyle w:val="Header"/>
      <w:tabs>
        <w:tab w:val="clear" w:pos="4513"/>
      </w:tabs>
      <w:ind w:left="3969"/>
      <w:rPr>
        <w:rFonts w:ascii="Times New Roman" w:hAnsi="Times New Roman" w:cs="Times New Roman"/>
        <w:i/>
        <w:color w:val="262626" w:themeColor="text1" w:themeTint="D9"/>
        <w:lang w:val="bg-BG"/>
      </w:rPr>
    </w:pPr>
    <w:r w:rsidRPr="00383E31">
      <w:rPr>
        <w:rFonts w:ascii="Times New Roman" w:hAnsi="Times New Roman" w:cs="Times New Roman"/>
        <w:i/>
        <w:color w:val="262626" w:themeColor="text1" w:themeTint="D9"/>
        <w:lang w:val="bg-BG"/>
      </w:rPr>
      <w:t>Процедура</w:t>
    </w:r>
    <w:r w:rsidR="00C5164B" w:rsidRPr="00C5164B">
      <w:t xml:space="preserve"> </w:t>
    </w:r>
    <w:r w:rsidR="00C5164B" w:rsidRPr="00C5164B">
      <w:rPr>
        <w:rFonts w:ascii="Times New Roman" w:hAnsi="Times New Roman" w:cs="Times New Roman"/>
        <w:i/>
        <w:color w:val="262626" w:themeColor="text1" w:themeTint="D9"/>
        <w:lang w:val="bg-BG"/>
      </w:rPr>
      <w:t>BG-</w:t>
    </w:r>
    <w:r w:rsidR="00C5164B" w:rsidRPr="00455AD5">
      <w:rPr>
        <w:rFonts w:ascii="Times New Roman" w:hAnsi="Times New Roman" w:cs="Times New Roman"/>
        <w:i/>
        <w:lang w:val="bg-BG"/>
      </w:rPr>
      <w:t>RRP-2.01</w:t>
    </w:r>
    <w:r w:rsidR="0097510A">
      <w:rPr>
        <w:rFonts w:ascii="Times New Roman" w:hAnsi="Times New Roman" w:cs="Times New Roman"/>
        <w:i/>
        <w:lang w:val="bg-BG"/>
      </w:rPr>
      <w:t>8</w:t>
    </w:r>
    <w:r w:rsidR="00383E31" w:rsidRPr="00455AD5">
      <w:rPr>
        <w:rFonts w:ascii="Times New Roman" w:hAnsi="Times New Roman" w:cs="Times New Roman"/>
        <w:i/>
        <w:lang w:val="bg-BG"/>
      </w:rPr>
      <w:t>:</w:t>
    </w:r>
    <w:r w:rsidRPr="00455AD5">
      <w:rPr>
        <w:rFonts w:ascii="Times New Roman" w:hAnsi="Times New Roman" w:cs="Times New Roman"/>
        <w:i/>
        <w:lang w:val="bg-BG"/>
      </w:rPr>
      <w:t xml:space="preserve"> </w:t>
    </w:r>
    <w:r w:rsidR="00F25AD8" w:rsidRPr="00F25AD8">
      <w:rPr>
        <w:rFonts w:ascii="Times New Roman" w:hAnsi="Times New Roman" w:cs="Times New Roman"/>
        <w:i/>
        <w:lang w:val="bg-BG"/>
      </w:rPr>
      <w:t>Укрепване на изследователския потенциал чрез привличане и задържане на талантливи изследователи</w:t>
    </w:r>
    <w:r w:rsidR="0097510A">
      <w:rPr>
        <w:rFonts w:ascii="Times New Roman" w:hAnsi="Times New Roman" w:cs="Times New Roman"/>
        <w:i/>
        <w:lang w:val="bg-BG"/>
      </w:rPr>
      <w:t>-2</w:t>
    </w:r>
  </w:p>
  <w:p w14:paraId="5BDBF462" w14:textId="77777777" w:rsidR="008D50DF" w:rsidRPr="008D50DF" w:rsidRDefault="008D50DF" w:rsidP="008D50DF">
    <w:pPr>
      <w:pStyle w:val="Header"/>
      <w:ind w:left="5040"/>
      <w:rPr>
        <w:rFonts w:ascii="Times New Roman" w:hAnsi="Times New Roman" w:cs="Times New Roman"/>
        <w:color w:val="262626" w:themeColor="text1" w:themeTint="D9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AAB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" w15:restartNumberingAfterBreak="0">
    <w:nsid w:val="07AD1906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2" w15:restartNumberingAfterBreak="0">
    <w:nsid w:val="2F614CE5"/>
    <w:multiLevelType w:val="hybridMultilevel"/>
    <w:tmpl w:val="1298A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15AA8"/>
    <w:multiLevelType w:val="hybridMultilevel"/>
    <w:tmpl w:val="7A3012F4"/>
    <w:lvl w:ilvl="0" w:tplc="46048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5475C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5" w15:restartNumberingAfterBreak="0">
    <w:nsid w:val="4C757001"/>
    <w:multiLevelType w:val="hybridMultilevel"/>
    <w:tmpl w:val="5C3AA5C4"/>
    <w:lvl w:ilvl="0" w:tplc="82F2DFF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A8828DE">
      <w:numFmt w:val="bullet"/>
      <w:lvlText w:val="•"/>
      <w:lvlJc w:val="left"/>
      <w:pPr>
        <w:ind w:left="1729" w:hanging="360"/>
      </w:pPr>
      <w:rPr>
        <w:rFonts w:hint="default"/>
      </w:rPr>
    </w:lvl>
    <w:lvl w:ilvl="2" w:tplc="1D4C4936">
      <w:numFmt w:val="bullet"/>
      <w:lvlText w:val="•"/>
      <w:lvlJc w:val="left"/>
      <w:pPr>
        <w:ind w:left="2638" w:hanging="360"/>
      </w:pPr>
      <w:rPr>
        <w:rFonts w:hint="default"/>
      </w:rPr>
    </w:lvl>
    <w:lvl w:ilvl="3" w:tplc="1138D12E">
      <w:numFmt w:val="bullet"/>
      <w:lvlText w:val="•"/>
      <w:lvlJc w:val="left"/>
      <w:pPr>
        <w:ind w:left="3548" w:hanging="360"/>
      </w:pPr>
      <w:rPr>
        <w:rFonts w:hint="default"/>
      </w:rPr>
    </w:lvl>
    <w:lvl w:ilvl="4" w:tplc="626EB454">
      <w:numFmt w:val="bullet"/>
      <w:lvlText w:val="•"/>
      <w:lvlJc w:val="left"/>
      <w:pPr>
        <w:ind w:left="4457" w:hanging="360"/>
      </w:pPr>
      <w:rPr>
        <w:rFonts w:hint="default"/>
      </w:rPr>
    </w:lvl>
    <w:lvl w:ilvl="5" w:tplc="79507280">
      <w:numFmt w:val="bullet"/>
      <w:lvlText w:val="•"/>
      <w:lvlJc w:val="left"/>
      <w:pPr>
        <w:ind w:left="5367" w:hanging="360"/>
      </w:pPr>
      <w:rPr>
        <w:rFonts w:hint="default"/>
      </w:rPr>
    </w:lvl>
    <w:lvl w:ilvl="6" w:tplc="0C4C093C">
      <w:numFmt w:val="bullet"/>
      <w:lvlText w:val="•"/>
      <w:lvlJc w:val="left"/>
      <w:pPr>
        <w:ind w:left="6276" w:hanging="360"/>
      </w:pPr>
      <w:rPr>
        <w:rFonts w:hint="default"/>
      </w:rPr>
    </w:lvl>
    <w:lvl w:ilvl="7" w:tplc="C4BCF7C8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7E3E9C3C">
      <w:numFmt w:val="bullet"/>
      <w:lvlText w:val="•"/>
      <w:lvlJc w:val="left"/>
      <w:pPr>
        <w:ind w:left="8095" w:hanging="360"/>
      </w:pPr>
      <w:rPr>
        <w:rFonts w:hint="default"/>
      </w:rPr>
    </w:lvl>
  </w:abstractNum>
  <w:abstractNum w:abstractNumId="6" w15:restartNumberingAfterBreak="0">
    <w:nsid w:val="518A724C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7" w15:restartNumberingAfterBreak="0">
    <w:nsid w:val="5E5D5F3F"/>
    <w:multiLevelType w:val="hybridMultilevel"/>
    <w:tmpl w:val="A01E1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A4EC4"/>
    <w:multiLevelType w:val="hybridMultilevel"/>
    <w:tmpl w:val="621ADEBE"/>
    <w:lvl w:ilvl="0" w:tplc="7F3243EE">
      <w:start w:val="1"/>
      <w:numFmt w:val="lowerLetter"/>
      <w:lvlText w:val="(%1)"/>
      <w:lvlJc w:val="left"/>
      <w:pPr>
        <w:ind w:left="11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7" w:hanging="360"/>
      </w:pPr>
    </w:lvl>
    <w:lvl w:ilvl="2" w:tplc="0809001B" w:tentative="1">
      <w:start w:val="1"/>
      <w:numFmt w:val="lowerRoman"/>
      <w:lvlText w:val="%3."/>
      <w:lvlJc w:val="right"/>
      <w:pPr>
        <w:ind w:left="2627" w:hanging="180"/>
      </w:pPr>
    </w:lvl>
    <w:lvl w:ilvl="3" w:tplc="0809000F" w:tentative="1">
      <w:start w:val="1"/>
      <w:numFmt w:val="decimal"/>
      <w:lvlText w:val="%4."/>
      <w:lvlJc w:val="left"/>
      <w:pPr>
        <w:ind w:left="3347" w:hanging="360"/>
      </w:pPr>
    </w:lvl>
    <w:lvl w:ilvl="4" w:tplc="08090019" w:tentative="1">
      <w:start w:val="1"/>
      <w:numFmt w:val="lowerLetter"/>
      <w:lvlText w:val="%5."/>
      <w:lvlJc w:val="left"/>
      <w:pPr>
        <w:ind w:left="4067" w:hanging="360"/>
      </w:pPr>
    </w:lvl>
    <w:lvl w:ilvl="5" w:tplc="0809001B" w:tentative="1">
      <w:start w:val="1"/>
      <w:numFmt w:val="lowerRoman"/>
      <w:lvlText w:val="%6."/>
      <w:lvlJc w:val="right"/>
      <w:pPr>
        <w:ind w:left="4787" w:hanging="180"/>
      </w:pPr>
    </w:lvl>
    <w:lvl w:ilvl="6" w:tplc="0809000F" w:tentative="1">
      <w:start w:val="1"/>
      <w:numFmt w:val="decimal"/>
      <w:lvlText w:val="%7."/>
      <w:lvlJc w:val="left"/>
      <w:pPr>
        <w:ind w:left="5507" w:hanging="360"/>
      </w:pPr>
    </w:lvl>
    <w:lvl w:ilvl="7" w:tplc="08090019" w:tentative="1">
      <w:start w:val="1"/>
      <w:numFmt w:val="lowerLetter"/>
      <w:lvlText w:val="%8."/>
      <w:lvlJc w:val="left"/>
      <w:pPr>
        <w:ind w:left="6227" w:hanging="360"/>
      </w:pPr>
    </w:lvl>
    <w:lvl w:ilvl="8" w:tplc="080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9" w15:restartNumberingAfterBreak="0">
    <w:nsid w:val="76C81A6B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8F"/>
    <w:rsid w:val="00005B94"/>
    <w:rsid w:val="00077860"/>
    <w:rsid w:val="000A558B"/>
    <w:rsid w:val="000B6F52"/>
    <w:rsid w:val="000B7F27"/>
    <w:rsid w:val="000C0FF3"/>
    <w:rsid w:val="000D56BC"/>
    <w:rsid w:val="000E0C52"/>
    <w:rsid w:val="000E3B0C"/>
    <w:rsid w:val="00113D87"/>
    <w:rsid w:val="00127F04"/>
    <w:rsid w:val="00136AC6"/>
    <w:rsid w:val="00137045"/>
    <w:rsid w:val="001835B2"/>
    <w:rsid w:val="001B0B58"/>
    <w:rsid w:val="001B0E3B"/>
    <w:rsid w:val="001E16C6"/>
    <w:rsid w:val="001F12FB"/>
    <w:rsid w:val="00210231"/>
    <w:rsid w:val="0026355C"/>
    <w:rsid w:val="002B1384"/>
    <w:rsid w:val="002B32C2"/>
    <w:rsid w:val="002B6F18"/>
    <w:rsid w:val="002C7785"/>
    <w:rsid w:val="002D69D2"/>
    <w:rsid w:val="00302F39"/>
    <w:rsid w:val="0030346D"/>
    <w:rsid w:val="00306D7B"/>
    <w:rsid w:val="003115FA"/>
    <w:rsid w:val="0031449E"/>
    <w:rsid w:val="00357295"/>
    <w:rsid w:val="00361FAA"/>
    <w:rsid w:val="003827DF"/>
    <w:rsid w:val="00383E31"/>
    <w:rsid w:val="003976E4"/>
    <w:rsid w:val="003A3C26"/>
    <w:rsid w:val="003C56D3"/>
    <w:rsid w:val="003D60EA"/>
    <w:rsid w:val="003E3D03"/>
    <w:rsid w:val="003F1DD4"/>
    <w:rsid w:val="004377E9"/>
    <w:rsid w:val="0044412F"/>
    <w:rsid w:val="00455AD5"/>
    <w:rsid w:val="00497F3E"/>
    <w:rsid w:val="004B6286"/>
    <w:rsid w:val="004C5568"/>
    <w:rsid w:val="005001A7"/>
    <w:rsid w:val="0051199F"/>
    <w:rsid w:val="00513382"/>
    <w:rsid w:val="00541CA0"/>
    <w:rsid w:val="005768B2"/>
    <w:rsid w:val="00581A42"/>
    <w:rsid w:val="005A25A0"/>
    <w:rsid w:val="005A31AE"/>
    <w:rsid w:val="005B2B42"/>
    <w:rsid w:val="005C45E8"/>
    <w:rsid w:val="005E64B1"/>
    <w:rsid w:val="006046B6"/>
    <w:rsid w:val="0060710A"/>
    <w:rsid w:val="0061789C"/>
    <w:rsid w:val="006409AC"/>
    <w:rsid w:val="006643F4"/>
    <w:rsid w:val="006716D0"/>
    <w:rsid w:val="00676445"/>
    <w:rsid w:val="006809D2"/>
    <w:rsid w:val="006818EE"/>
    <w:rsid w:val="006866F1"/>
    <w:rsid w:val="006B4317"/>
    <w:rsid w:val="006C031C"/>
    <w:rsid w:val="006C2F6C"/>
    <w:rsid w:val="006C59DB"/>
    <w:rsid w:val="006F03DB"/>
    <w:rsid w:val="006F7058"/>
    <w:rsid w:val="00703480"/>
    <w:rsid w:val="00704C30"/>
    <w:rsid w:val="00707862"/>
    <w:rsid w:val="00713D0C"/>
    <w:rsid w:val="007428A8"/>
    <w:rsid w:val="007578B1"/>
    <w:rsid w:val="007661DD"/>
    <w:rsid w:val="0078721B"/>
    <w:rsid w:val="007A5D8F"/>
    <w:rsid w:val="007D0993"/>
    <w:rsid w:val="007E6661"/>
    <w:rsid w:val="007F098D"/>
    <w:rsid w:val="00802625"/>
    <w:rsid w:val="00815A70"/>
    <w:rsid w:val="00821B88"/>
    <w:rsid w:val="008331F7"/>
    <w:rsid w:val="008433C0"/>
    <w:rsid w:val="00851CBD"/>
    <w:rsid w:val="00860529"/>
    <w:rsid w:val="008D50DF"/>
    <w:rsid w:val="0097510A"/>
    <w:rsid w:val="009811F0"/>
    <w:rsid w:val="00985EE2"/>
    <w:rsid w:val="009D2FBA"/>
    <w:rsid w:val="009E0F36"/>
    <w:rsid w:val="009F1F4C"/>
    <w:rsid w:val="009F62F1"/>
    <w:rsid w:val="00A07057"/>
    <w:rsid w:val="00A16C47"/>
    <w:rsid w:val="00A369DB"/>
    <w:rsid w:val="00A411AC"/>
    <w:rsid w:val="00A51BA5"/>
    <w:rsid w:val="00A770EA"/>
    <w:rsid w:val="00A80327"/>
    <w:rsid w:val="00A96815"/>
    <w:rsid w:val="00AB5E2C"/>
    <w:rsid w:val="00AE0AD1"/>
    <w:rsid w:val="00AE0B9C"/>
    <w:rsid w:val="00AF516A"/>
    <w:rsid w:val="00B07EFA"/>
    <w:rsid w:val="00B1517E"/>
    <w:rsid w:val="00B16474"/>
    <w:rsid w:val="00B4347D"/>
    <w:rsid w:val="00B5207D"/>
    <w:rsid w:val="00B967F3"/>
    <w:rsid w:val="00B97A22"/>
    <w:rsid w:val="00BB3D9F"/>
    <w:rsid w:val="00BB470A"/>
    <w:rsid w:val="00C0518D"/>
    <w:rsid w:val="00C44479"/>
    <w:rsid w:val="00C5164B"/>
    <w:rsid w:val="00C614DF"/>
    <w:rsid w:val="00CA0A51"/>
    <w:rsid w:val="00CA6414"/>
    <w:rsid w:val="00D20007"/>
    <w:rsid w:val="00D53AEB"/>
    <w:rsid w:val="00D65667"/>
    <w:rsid w:val="00D65C6A"/>
    <w:rsid w:val="00D83487"/>
    <w:rsid w:val="00E113E2"/>
    <w:rsid w:val="00E32550"/>
    <w:rsid w:val="00E54D29"/>
    <w:rsid w:val="00E81172"/>
    <w:rsid w:val="00EB71E8"/>
    <w:rsid w:val="00F01106"/>
    <w:rsid w:val="00F13F2D"/>
    <w:rsid w:val="00F17E5D"/>
    <w:rsid w:val="00F23587"/>
    <w:rsid w:val="00F23C65"/>
    <w:rsid w:val="00F25AD8"/>
    <w:rsid w:val="00F45FB2"/>
    <w:rsid w:val="00F60D10"/>
    <w:rsid w:val="00F63F9E"/>
    <w:rsid w:val="00F75535"/>
    <w:rsid w:val="00F81207"/>
    <w:rsid w:val="00F828E1"/>
    <w:rsid w:val="00FA75CC"/>
    <w:rsid w:val="00FB730E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B50E"/>
  <w15:docId w15:val="{1518A126-31E3-4883-B10A-384FFE928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A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0786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666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A0A51"/>
    <w:pPr>
      <w:spacing w:after="0" w:line="240" w:lineRule="auto"/>
    </w:pPr>
    <w:rPr>
      <w:kern w:val="0"/>
      <w:sz w:val="20"/>
      <w:szCs w:val="20"/>
      <w:lang w:val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0A51"/>
    <w:rPr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A0A5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CA0A51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60D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DF"/>
  </w:style>
  <w:style w:type="paragraph" w:styleId="Footer">
    <w:name w:val="footer"/>
    <w:basedOn w:val="Normal"/>
    <w:link w:val="Foot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DF"/>
  </w:style>
  <w:style w:type="character" w:styleId="CommentReference">
    <w:name w:val="annotation reference"/>
    <w:basedOn w:val="DefaultParagraphFont"/>
    <w:uiPriority w:val="99"/>
    <w:semiHidden/>
    <w:unhideWhenUsed/>
    <w:rsid w:val="00C6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D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0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-fair.org/fair-principl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-fair.org/fair-principle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522B2-A339-4151-896E-8D9EF830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Гергана Пашева</cp:lastModifiedBy>
  <cp:revision>2</cp:revision>
  <dcterms:created xsi:type="dcterms:W3CDTF">2024-10-30T13:11:00Z</dcterms:created>
  <dcterms:modified xsi:type="dcterms:W3CDTF">2024-10-30T13:11:00Z</dcterms:modified>
</cp:coreProperties>
</file>