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DD21B" w14:textId="77777777" w:rsidR="009B7509" w:rsidRPr="00C6425D" w:rsidRDefault="009B7509" w:rsidP="009B7509">
      <w:pPr>
        <w:jc w:val="center"/>
        <w:rPr>
          <w:rFonts w:ascii="Times New Roman" w:hAnsi="Times New Roman" w:cs="Times New Roman"/>
          <w:i/>
          <w:sz w:val="24"/>
          <w:szCs w:val="24"/>
          <w:u w:val="single"/>
          <w:lang w:val="en-GB"/>
        </w:rPr>
      </w:pPr>
      <w:r w:rsidRPr="00C6425D">
        <w:rPr>
          <w:rFonts w:ascii="Times New Roman" w:hAnsi="Times New Roman" w:cs="Times New Roman"/>
          <w:i/>
          <w:sz w:val="24"/>
          <w:szCs w:val="24"/>
          <w:u w:val="single"/>
          <w:lang w:val="en-GB"/>
        </w:rPr>
        <w:t>[DATE]</w:t>
      </w:r>
    </w:p>
    <w:p w14:paraId="4C52137A" w14:textId="77777777" w:rsidR="009B7509" w:rsidRPr="00C6425D" w:rsidRDefault="009B7509" w:rsidP="009B7509">
      <w:pPr>
        <w:jc w:val="center"/>
        <w:rPr>
          <w:rFonts w:ascii="Times New Roman" w:hAnsi="Times New Roman" w:cs="Times New Roman"/>
          <w:i/>
          <w:sz w:val="24"/>
          <w:szCs w:val="24"/>
          <w:u w:val="single"/>
          <w:lang w:val="en-GB"/>
        </w:rPr>
      </w:pPr>
      <w:r w:rsidRPr="00C6425D">
        <w:rPr>
          <w:rFonts w:ascii="Times New Roman" w:hAnsi="Times New Roman" w:cs="Times New Roman"/>
          <w:i/>
          <w:sz w:val="24"/>
          <w:szCs w:val="24"/>
          <w:u w:val="single"/>
          <w:lang w:val="en-GB"/>
        </w:rPr>
        <w:t>[AUTHOR (Organisation, not name)]</w:t>
      </w:r>
    </w:p>
    <w:p w14:paraId="03C20C9A" w14:textId="77777777" w:rsidR="009B7509" w:rsidRPr="00C6425D" w:rsidRDefault="009B7509" w:rsidP="009B7509">
      <w:pPr>
        <w:jc w:val="center"/>
        <w:rPr>
          <w:rFonts w:ascii="Times New Roman" w:hAnsi="Times New Roman" w:cs="Times New Roman"/>
          <w:i/>
          <w:sz w:val="24"/>
          <w:szCs w:val="24"/>
          <w:u w:val="single"/>
          <w:lang w:val="en-GB"/>
        </w:rPr>
      </w:pPr>
      <w:r w:rsidRPr="00C6425D">
        <w:rPr>
          <w:rFonts w:ascii="Times New Roman" w:hAnsi="Times New Roman" w:cs="Times New Roman"/>
          <w:i/>
          <w:iCs/>
          <w:sz w:val="24"/>
          <w:szCs w:val="24"/>
          <w:u w:val="single"/>
          <w:lang w:val="en-GB"/>
        </w:rPr>
        <w:t>Measure name:</w:t>
      </w:r>
    </w:p>
    <w:p w14:paraId="466A199B" w14:textId="77777777" w:rsidR="009B7509" w:rsidRPr="00C6425D" w:rsidRDefault="009B7509" w:rsidP="009B7509">
      <w:pPr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  <w:lang w:val="en-GB"/>
        </w:rPr>
      </w:pPr>
      <w:r w:rsidRPr="00C6425D">
        <w:rPr>
          <w:rFonts w:ascii="Times New Roman" w:hAnsi="Times New Roman" w:cs="Times New Roman"/>
          <w:i/>
          <w:iCs/>
          <w:sz w:val="24"/>
          <w:szCs w:val="24"/>
          <w:u w:val="single"/>
          <w:lang w:val="en-GB"/>
        </w:rPr>
        <w:t xml:space="preserve"> [MILESTONE/TARGET NAME and UNIQUE FENIX M/T ID] </w:t>
      </w:r>
    </w:p>
    <w:p w14:paraId="6F6528D8" w14:textId="77777777" w:rsidR="009B7509" w:rsidRPr="00C6425D" w:rsidRDefault="009B7509" w:rsidP="009B7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  <w:r w:rsidRPr="00C6425D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Milestone/target description:</w:t>
      </w:r>
    </w:p>
    <w:p w14:paraId="16DCE8FF" w14:textId="77777777" w:rsidR="009B7509" w:rsidRPr="00C6425D" w:rsidRDefault="009B7509" w:rsidP="009B7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</w:p>
    <w:p w14:paraId="33E3424C" w14:textId="77777777" w:rsidR="009B7509" w:rsidRPr="00C6425D" w:rsidRDefault="009B7509" w:rsidP="009B7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  <w:r w:rsidRPr="00C6425D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Verification mechanism:</w:t>
      </w:r>
    </w:p>
    <w:p w14:paraId="30733846" w14:textId="77777777" w:rsidR="009B7509" w:rsidRPr="00C6425D" w:rsidRDefault="009B7509" w:rsidP="009B7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</w:p>
    <w:p w14:paraId="4F42A707" w14:textId="77777777" w:rsidR="009B7509" w:rsidRPr="00C6425D" w:rsidRDefault="009B7509" w:rsidP="009B7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</w:p>
    <w:p w14:paraId="4B0E89F7" w14:textId="77777777" w:rsidR="009B7509" w:rsidRPr="00C6425D" w:rsidRDefault="009B7509" w:rsidP="009B7509">
      <w:pPr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>[This summary document is meant to provide a short summary (around 1-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IE"/>
        </w:rPr>
        <w:t>3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pages for most cases) for the milestone or target indicated in the title. It should be uploaded to FENIX alongside the relevant documentary evidence.]</w:t>
      </w:r>
    </w:p>
    <w:p w14:paraId="07CF9B15" w14:textId="77777777" w:rsidR="009B7509" w:rsidRPr="00C6425D" w:rsidRDefault="009B7509" w:rsidP="009B7509">
      <w:pPr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[Taken together, the summary document and the attached documentary evidence should </w:t>
      </w:r>
      <w:r w:rsidRPr="00C6425D">
        <w:rPr>
          <w:rFonts w:ascii="Times New Roman" w:hAnsi="Times New Roman" w:cs="Times New Roman"/>
          <w:b/>
          <w:i/>
          <w:iCs/>
          <w:sz w:val="24"/>
          <w:szCs w:val="24"/>
          <w:lang w:val="en-GB"/>
        </w:rPr>
        <w:t xml:space="preserve">address </w:t>
      </w:r>
      <w:r w:rsidRPr="00C6425D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en-GB"/>
        </w:rPr>
        <w:t>ALL</w:t>
      </w:r>
      <w:r w:rsidRPr="00C6425D">
        <w:rPr>
          <w:rFonts w:ascii="Times New Roman" w:hAnsi="Times New Roman" w:cs="Times New Roman"/>
          <w:b/>
          <w:i/>
          <w:iCs/>
          <w:sz w:val="24"/>
          <w:szCs w:val="24"/>
          <w:lang w:val="en-GB"/>
        </w:rPr>
        <w:t xml:space="preserve"> elements of the milestone or target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>, notably, the description featuring in the column “Description of each milestone and target” of the table in Section 1 of the CID Annex and the description of the measure in the text of the CID Annex as relevant, taking into account any further specification provided in the Operational Arrangements.]</w:t>
      </w:r>
    </w:p>
    <w:p w14:paraId="427D19A5" w14:textId="77777777" w:rsidR="009B7509" w:rsidRPr="00C6425D" w:rsidRDefault="009B7509" w:rsidP="009B7509">
      <w:pPr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 w:rsidRPr="00C6425D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A. Evidence provided:</w:t>
      </w:r>
    </w:p>
    <w:p w14:paraId="544D9E70" w14:textId="77777777" w:rsidR="009B7509" w:rsidRPr="00C6425D" w:rsidRDefault="009B7509" w:rsidP="009B7509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[Use </w:t>
      </w:r>
      <w:r w:rsidRPr="00C6425D">
        <w:rPr>
          <w:rFonts w:ascii="Times New Roman" w:hAnsi="Times New Roman" w:cs="Times New Roman"/>
          <w:b/>
          <w:i/>
          <w:iCs/>
          <w:sz w:val="24"/>
          <w:szCs w:val="24"/>
          <w:lang w:val="en-GB"/>
        </w:rPr>
        <w:t>bullet point format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when there are multiple pieces of evidence and provide all pieces of evidence as annexes to the summary document, naming the first piece of evidence as “Annex 1 – &lt;…&gt; “, etc.]</w:t>
      </w:r>
    </w:p>
    <w:p w14:paraId="40C4242D" w14:textId="77777777" w:rsidR="009B7509" w:rsidRPr="00C6425D" w:rsidRDefault="009B7509" w:rsidP="009B7509">
      <w:pPr>
        <w:pStyle w:val="ListParagraph"/>
        <w:numPr>
          <w:ilvl w:val="0"/>
          <w:numId w:val="9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25D">
        <w:rPr>
          <w:rFonts w:ascii="Times New Roman" w:hAnsi="Times New Roman" w:cs="Times New Roman"/>
          <w:i/>
          <w:sz w:val="24"/>
          <w:szCs w:val="24"/>
          <w:lang w:val="en-GB"/>
        </w:rPr>
        <w:t xml:space="preserve"> “</w:t>
      </w:r>
      <w:r w:rsidRPr="00C6425D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Annex 1 - </w:t>
      </w:r>
      <w:r w:rsidRPr="00C6425D">
        <w:rPr>
          <w:rFonts w:ascii="Times New Roman" w:hAnsi="Times New Roman" w:cs="Times New Roman"/>
          <w:i/>
          <w:sz w:val="24"/>
          <w:szCs w:val="24"/>
          <w:lang w:val="en-GB"/>
        </w:rPr>
        <w:t>&lt;…&gt;”. [Brief description of evidence provided]</w:t>
      </w:r>
    </w:p>
    <w:p w14:paraId="3FACA4FE" w14:textId="77777777" w:rsidR="009B7509" w:rsidRPr="00C6425D" w:rsidRDefault="009B7509" w:rsidP="009B7509">
      <w:pPr>
        <w:pStyle w:val="ListParagraph"/>
        <w:numPr>
          <w:ilvl w:val="0"/>
          <w:numId w:val="9"/>
        </w:numPr>
        <w:spacing w:after="12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sz w:val="24"/>
          <w:szCs w:val="24"/>
          <w:lang w:val="en-GB"/>
        </w:rPr>
        <w:t xml:space="preserve"> “</w:t>
      </w:r>
      <w:r w:rsidRPr="00C6425D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Annex 2 -  </w:t>
      </w:r>
      <w:r w:rsidRPr="00C6425D">
        <w:rPr>
          <w:rFonts w:ascii="Times New Roman" w:hAnsi="Times New Roman" w:cs="Times New Roman"/>
          <w:i/>
          <w:sz w:val="24"/>
          <w:szCs w:val="24"/>
          <w:lang w:val="en-GB"/>
        </w:rPr>
        <w:t>&lt;…&gt;” &lt;…&gt;</w:t>
      </w:r>
    </w:p>
    <w:p w14:paraId="5D428B86" w14:textId="77777777" w:rsidR="009B7509" w:rsidRPr="00C6425D" w:rsidRDefault="009B7509" w:rsidP="009B7509">
      <w:pPr>
        <w:pStyle w:val="ListParagraph"/>
        <w:numPr>
          <w:ilvl w:val="0"/>
          <w:numId w:val="9"/>
        </w:numPr>
        <w:spacing w:after="12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sz w:val="24"/>
          <w:szCs w:val="24"/>
          <w:lang w:val="en-GB"/>
        </w:rPr>
        <w:t>&lt;…&gt;</w:t>
      </w:r>
    </w:p>
    <w:p w14:paraId="5CEF790E" w14:textId="77777777" w:rsidR="009B7509" w:rsidRPr="00C6425D" w:rsidRDefault="009B7509" w:rsidP="009B7509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[The brief description per piece of evidence provided should include </w:t>
      </w:r>
      <w:r w:rsidRPr="00C6425D">
        <w:rPr>
          <w:rFonts w:ascii="Times New Roman" w:hAnsi="Times New Roman" w:cs="Times New Roman"/>
          <w:b/>
          <w:i/>
          <w:iCs/>
          <w:sz w:val="24"/>
          <w:szCs w:val="24"/>
          <w:lang w:val="en-GB"/>
        </w:rPr>
        <w:t>its main objectives and why it is presented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; where applicable, indicate </w:t>
      </w:r>
      <w:r w:rsidRPr="00C6425D">
        <w:rPr>
          <w:rFonts w:ascii="Times New Roman" w:hAnsi="Times New Roman" w:cs="Times New Roman"/>
          <w:b/>
          <w:i/>
          <w:iCs/>
          <w:sz w:val="24"/>
          <w:szCs w:val="24"/>
          <w:lang w:val="en-GB"/>
        </w:rPr>
        <w:t xml:space="preserve">the date of publishing of the piece of evidence and its entry into force 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>with reference to the article indicating entry into force.]</w:t>
      </w:r>
    </w:p>
    <w:p w14:paraId="6A040512" w14:textId="77777777" w:rsidR="009B7509" w:rsidRPr="00C6425D" w:rsidRDefault="009B7509" w:rsidP="009B750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[Please note that all evidence should be provided through FENIX prior to the submission of the payment request, </w:t>
      </w:r>
      <w:r w:rsidRPr="00C6425D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unless this is impossible for confidentiality, security or technical reasons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>. In these cases, the Coordinator should directly contact the Commission to clarify how this evidence will be provided]</w:t>
      </w:r>
    </w:p>
    <w:p w14:paraId="3CBECA1B" w14:textId="5DF60B0C" w:rsidR="009B7509" w:rsidRPr="00C6425D" w:rsidRDefault="009B7509" w:rsidP="00396EBC">
      <w:pPr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 w:rsidRPr="00C6425D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br w:type="page"/>
      </w:r>
      <w:r w:rsidRPr="00C6425D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lastRenderedPageBreak/>
        <w:t>B. Detailed justification:</w:t>
      </w:r>
    </w:p>
    <w:p w14:paraId="7E5C44B9" w14:textId="77777777" w:rsidR="009B7509" w:rsidRPr="00C6425D" w:rsidRDefault="009B7509" w:rsidP="009B7509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[Explain clearly how the achievement of the milestone/target is demonstrated by the evidence provided, </w:t>
      </w:r>
      <w:r w:rsidRPr="00C6425D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covering ALL elements of the milestone/target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. The Commission is looking </w:t>
      </w:r>
      <w:r w:rsidRPr="00C6425D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for a clear link between the elements of the milestone/target and the evidence provided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>:</w:t>
      </w:r>
    </w:p>
    <w:p w14:paraId="34C56205" w14:textId="77777777" w:rsidR="009B7509" w:rsidRPr="00C6425D" w:rsidRDefault="009B7509" w:rsidP="009B7509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>i) structure the section according to the elements of the milestone/target;</w:t>
      </w:r>
    </w:p>
    <w:p w14:paraId="134E3A8D" w14:textId="77777777" w:rsidR="009B7509" w:rsidRPr="00C6425D" w:rsidRDefault="009B7509" w:rsidP="009B7509">
      <w:pPr>
        <w:jc w:val="both"/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sz w:val="24"/>
          <w:szCs w:val="24"/>
          <w:lang w:val="en-GB"/>
        </w:rPr>
        <w:t>ii) identify which specific part(s) of the evidence refer(s) to which element of the milestone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>/target</w:t>
      </w:r>
      <w:r w:rsidRPr="00C6425D">
        <w:rPr>
          <w:rFonts w:ascii="Times New Roman" w:hAnsi="Times New Roman" w:cs="Times New Roman"/>
          <w:i/>
          <w:sz w:val="24"/>
          <w:szCs w:val="24"/>
          <w:lang w:val="en-GB"/>
        </w:rPr>
        <w:t>;</w:t>
      </w:r>
    </w:p>
    <w:p w14:paraId="3B28F9CE" w14:textId="77777777" w:rsidR="009B7509" w:rsidRPr="00C6425D" w:rsidRDefault="009B7509" w:rsidP="009B7509">
      <w:pPr>
        <w:jc w:val="both"/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sz w:val="24"/>
          <w:szCs w:val="24"/>
          <w:lang w:val="en-GB"/>
        </w:rPr>
        <w:t>iii) each identified element of the milestone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>/target</w:t>
      </w:r>
      <w:r w:rsidRPr="00C6425D">
        <w:rPr>
          <w:rFonts w:ascii="Times New Roman" w:hAnsi="Times New Roman" w:cs="Times New Roman"/>
          <w:i/>
          <w:sz w:val="24"/>
          <w:szCs w:val="24"/>
          <w:lang w:val="en-GB"/>
        </w:rPr>
        <w:t xml:space="preserve"> must have a well-defined link with the evidence provided, this link should be explained in detail;</w:t>
      </w:r>
    </w:p>
    <w:p w14:paraId="2E0431B9" w14:textId="77777777" w:rsidR="009B7509" w:rsidRPr="00C6425D" w:rsidRDefault="009B7509" w:rsidP="009B7509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iv) ensure references are clear and precise (e.g. specific </w:t>
      </w:r>
      <w:proofErr w:type="gramStart"/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>pages</w:t>
      </w:r>
      <w:proofErr w:type="gramEnd"/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>/data fields, not general reference to a report or dataset)</w:t>
      </w:r>
    </w:p>
    <w:p w14:paraId="71F45088" w14:textId="77777777" w:rsidR="009B7509" w:rsidRPr="00C6425D" w:rsidRDefault="009B7509" w:rsidP="009B7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b/>
          <w:i/>
          <w:iCs/>
          <w:sz w:val="24"/>
          <w:szCs w:val="24"/>
          <w:lang w:val="en-GB"/>
        </w:rPr>
        <w:t>Example of identifying elements of the milestone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>/target</w:t>
      </w:r>
    </w:p>
    <w:p w14:paraId="44C278CD" w14:textId="77777777" w:rsidR="009B7509" w:rsidRPr="00C6425D" w:rsidRDefault="009B7509" w:rsidP="009B7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When considering the relevant elements of a milestone/target, please keep in mind that usually the milestone/target means that (i) a certain </w:t>
      </w:r>
      <w:r w:rsidRPr="00C6425D">
        <w:rPr>
          <w:rFonts w:ascii="Times New Roman" w:hAnsi="Times New Roman" w:cs="Times New Roman"/>
          <w:i/>
          <w:iCs/>
          <w:sz w:val="24"/>
          <w:szCs w:val="24"/>
          <w:u w:val="single"/>
          <w:lang w:val="en-GB"/>
        </w:rPr>
        <w:t>institution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had (ii) to </w:t>
      </w:r>
      <w:r w:rsidRPr="00C6425D">
        <w:rPr>
          <w:rFonts w:ascii="Times New Roman" w:hAnsi="Times New Roman" w:cs="Times New Roman"/>
          <w:i/>
          <w:iCs/>
          <w:sz w:val="24"/>
          <w:szCs w:val="24"/>
          <w:u w:val="single"/>
          <w:lang w:val="en-GB"/>
        </w:rPr>
        <w:t>accomplish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something (iii) in </w:t>
      </w:r>
      <w:r w:rsidRPr="00C6425D">
        <w:rPr>
          <w:rFonts w:ascii="Times New Roman" w:hAnsi="Times New Roman" w:cs="Times New Roman"/>
          <w:i/>
          <w:iCs/>
          <w:sz w:val="24"/>
          <w:szCs w:val="24"/>
          <w:u w:val="single"/>
          <w:lang w:val="en-GB"/>
        </w:rPr>
        <w:t>a certain w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ay in order (iv) to </w:t>
      </w:r>
      <w:r w:rsidRPr="00C6425D">
        <w:rPr>
          <w:rFonts w:ascii="Times New Roman" w:hAnsi="Times New Roman" w:cs="Times New Roman"/>
          <w:i/>
          <w:iCs/>
          <w:sz w:val="24"/>
          <w:szCs w:val="24"/>
          <w:u w:val="single"/>
          <w:lang w:val="en-GB"/>
        </w:rPr>
        <w:t>achieve a certain goal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(v) </w:t>
      </w:r>
      <w:r w:rsidRPr="00C6425D">
        <w:rPr>
          <w:rFonts w:ascii="Times New Roman" w:hAnsi="Times New Roman" w:cs="Times New Roman"/>
          <w:i/>
          <w:iCs/>
          <w:sz w:val="24"/>
          <w:szCs w:val="24"/>
          <w:u w:val="single"/>
          <w:lang w:val="en-GB"/>
        </w:rPr>
        <w:t>by a certain date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. When describing each element, </w:t>
      </w:r>
      <w:r w:rsidRPr="00C6425D">
        <w:rPr>
          <w:rFonts w:ascii="Times New Roman" w:hAnsi="Times New Roman" w:cs="Times New Roman"/>
          <w:i/>
          <w:iCs/>
          <w:sz w:val="24"/>
          <w:szCs w:val="24"/>
          <w:u w:val="single"/>
          <w:lang w:val="en-GB"/>
        </w:rPr>
        <w:t>ALL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of these aspects should be covered.</w:t>
      </w:r>
    </w:p>
    <w:p w14:paraId="73A13300" w14:textId="77777777" w:rsidR="009B7509" w:rsidRPr="00C6425D" w:rsidRDefault="009B7509" w:rsidP="009B7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>Please find below an example for identifying relevant elements to be addressed for M155:</w:t>
      </w:r>
      <w:r w:rsidRPr="00C6425D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</w:p>
    <w:p w14:paraId="0A2E81BC" w14:textId="77777777" w:rsidR="009B7509" w:rsidRPr="00C6425D" w:rsidRDefault="009B7509" w:rsidP="009B7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[MILESTONE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>/</w:t>
      </w:r>
      <w:r w:rsidRPr="00C6425D">
        <w:rPr>
          <w:rFonts w:ascii="Times New Roman" w:hAnsi="Times New Roman" w:cs="Times New Roman"/>
          <w:b/>
          <w:iCs/>
          <w:sz w:val="24"/>
          <w:szCs w:val="24"/>
          <w:lang w:val="en-GB"/>
        </w:rPr>
        <w:t>TARGET</w:t>
      </w:r>
      <w:r w:rsidRPr="00C6425D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NAME]:</w:t>
      </w:r>
      <w:r w:rsidRPr="00C6425D">
        <w:rPr>
          <w:rFonts w:ascii="Times New Roman" w:hAnsi="Times New Roman" w:cs="Times New Roman"/>
          <w:sz w:val="24"/>
          <w:szCs w:val="24"/>
        </w:rPr>
        <w:t xml:space="preserve"> (i) “</w:t>
      </w:r>
      <w:proofErr w:type="spellStart"/>
      <w:r w:rsidRPr="00C6425D">
        <w:rPr>
          <w:rFonts w:ascii="Times New Roman" w:hAnsi="Times New Roman" w:cs="Times New Roman"/>
          <w:sz w:val="24"/>
          <w:szCs w:val="24"/>
        </w:rPr>
        <w:t>State</w:t>
      </w:r>
      <w:proofErr w:type="spellEnd"/>
      <w:r w:rsidRPr="00C642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425D">
        <w:rPr>
          <w:rFonts w:ascii="Times New Roman" w:hAnsi="Times New Roman" w:cs="Times New Roman"/>
          <w:sz w:val="24"/>
          <w:szCs w:val="24"/>
        </w:rPr>
        <w:t>Tax</w:t>
      </w:r>
      <w:proofErr w:type="spellEnd"/>
      <w:r w:rsidRPr="00C642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425D">
        <w:rPr>
          <w:rFonts w:ascii="Times New Roman" w:hAnsi="Times New Roman" w:cs="Times New Roman"/>
          <w:sz w:val="24"/>
          <w:szCs w:val="24"/>
        </w:rPr>
        <w:t>Inspectorate</w:t>
      </w:r>
      <w:proofErr w:type="spellEnd"/>
      <w:r w:rsidRPr="00C6425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C6425D">
        <w:rPr>
          <w:rFonts w:ascii="Times New Roman" w:hAnsi="Times New Roman" w:cs="Times New Roman"/>
          <w:sz w:val="24"/>
          <w:szCs w:val="24"/>
        </w:rPr>
        <w:t>Customs</w:t>
      </w:r>
      <w:proofErr w:type="spellEnd"/>
      <w:r w:rsidRPr="00C642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425D">
        <w:rPr>
          <w:rFonts w:ascii="Times New Roman" w:hAnsi="Times New Roman" w:cs="Times New Roman"/>
          <w:sz w:val="24"/>
          <w:szCs w:val="24"/>
        </w:rPr>
        <w:t>obtain</w:t>
      </w:r>
      <w:proofErr w:type="spellEnd"/>
      <w:r w:rsidRPr="00C6425D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C6425D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C642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425D">
        <w:rPr>
          <w:rFonts w:ascii="Times New Roman" w:hAnsi="Times New Roman" w:cs="Times New Roman"/>
          <w:sz w:val="24"/>
          <w:szCs w:val="24"/>
        </w:rPr>
        <w:t>vehicle</w:t>
      </w:r>
      <w:proofErr w:type="spellEnd"/>
      <w:r w:rsidRPr="00C642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425D">
        <w:rPr>
          <w:rFonts w:ascii="Times New Roman" w:hAnsi="Times New Roman" w:cs="Times New Roman"/>
          <w:sz w:val="24"/>
          <w:szCs w:val="24"/>
        </w:rPr>
        <w:t>owners</w:t>
      </w:r>
      <w:proofErr w:type="spellEnd"/>
      <w:r w:rsidRPr="00C642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425D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Pr="00C642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425D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C642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425D">
        <w:rPr>
          <w:rFonts w:ascii="Times New Roman" w:hAnsi="Times New Roman" w:cs="Times New Roman"/>
          <w:sz w:val="24"/>
          <w:szCs w:val="24"/>
        </w:rPr>
        <w:t>vehicle</w:t>
      </w:r>
      <w:proofErr w:type="spellEnd"/>
      <w:r w:rsidRPr="00C642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425D">
        <w:rPr>
          <w:rFonts w:ascii="Times New Roman" w:hAnsi="Times New Roman" w:cs="Times New Roman"/>
          <w:sz w:val="24"/>
          <w:szCs w:val="24"/>
        </w:rPr>
        <w:t>owners</w:t>
      </w:r>
      <w:proofErr w:type="spellEnd"/>
      <w:r w:rsidRPr="00C6425D">
        <w:rPr>
          <w:rFonts w:ascii="Times New Roman" w:hAnsi="Times New Roman" w:cs="Times New Roman"/>
          <w:sz w:val="24"/>
          <w:szCs w:val="24"/>
        </w:rPr>
        <w:t xml:space="preserve">’ </w:t>
      </w:r>
      <w:proofErr w:type="spellStart"/>
      <w:r w:rsidRPr="00C6425D">
        <w:rPr>
          <w:rFonts w:ascii="Times New Roman" w:hAnsi="Times New Roman" w:cs="Times New Roman"/>
          <w:sz w:val="24"/>
          <w:szCs w:val="24"/>
        </w:rPr>
        <w:t>accounting</w:t>
      </w:r>
      <w:proofErr w:type="spellEnd"/>
      <w:r w:rsidRPr="00C642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425D">
        <w:rPr>
          <w:rFonts w:ascii="Times New Roman" w:hAnsi="Times New Roman" w:cs="Times New Roman"/>
          <w:sz w:val="24"/>
          <w:szCs w:val="24"/>
        </w:rPr>
        <w:t>system</w:t>
      </w:r>
      <w:proofErr w:type="spellEnd"/>
      <w:r w:rsidRPr="00C6425D">
        <w:rPr>
          <w:rFonts w:ascii="Times New Roman" w:hAnsi="Times New Roman" w:cs="Times New Roman"/>
          <w:sz w:val="24"/>
          <w:szCs w:val="24"/>
        </w:rPr>
        <w:t>”</w:t>
      </w:r>
    </w:p>
    <w:p w14:paraId="3533D127" w14:textId="77777777" w:rsidR="009B7509" w:rsidRPr="00C6425D" w:rsidRDefault="009B7509" w:rsidP="009B7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b/>
          <w:bCs/>
          <w:sz w:val="24"/>
          <w:szCs w:val="24"/>
          <w:lang w:val="en-GB"/>
        </w:rPr>
        <w:t>[MILESTONE/TARGET DESCRIPTION]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“With the (ii) entry into force of the amendments to the Road Safety Act and its implementing legislation, (iii) a system of vehicle owners’ accounts has been introduced to (iv) identify the actual (re-sellers) and owners of vehicles and (v) to ensure that their tax obligations are met (vi). Access to data from the vehicle owners’ accounting system has been ensured.”]</w:t>
      </w:r>
    </w:p>
    <w:p w14:paraId="1FEBA66D" w14:textId="77777777" w:rsidR="009B7509" w:rsidRPr="00C6425D" w:rsidRDefault="009B7509" w:rsidP="009B7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• Element (i); </w:t>
      </w:r>
    </w:p>
    <w:p w14:paraId="2E5C7499" w14:textId="77777777" w:rsidR="009B7509" w:rsidRPr="00C6425D" w:rsidRDefault="009B7509" w:rsidP="009B7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• Element (ii); </w:t>
      </w:r>
    </w:p>
    <w:p w14:paraId="2BF1D29F" w14:textId="77777777" w:rsidR="009B7509" w:rsidRPr="00C6425D" w:rsidRDefault="009B7509" w:rsidP="009B7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• Element (iii); </w:t>
      </w:r>
    </w:p>
    <w:p w14:paraId="7729EAB6" w14:textId="77777777" w:rsidR="009B7509" w:rsidRPr="00C6425D" w:rsidRDefault="009B7509" w:rsidP="009B7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• Element (iv);  </w:t>
      </w:r>
    </w:p>
    <w:p w14:paraId="1E1E36DD" w14:textId="77777777" w:rsidR="009B7509" w:rsidRPr="00C6425D" w:rsidRDefault="009B7509" w:rsidP="009B7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• Element (v); </w:t>
      </w:r>
    </w:p>
    <w:p w14:paraId="082B81BF" w14:textId="77777777" w:rsidR="009B7509" w:rsidRPr="00C6425D" w:rsidDel="00BF07B2" w:rsidRDefault="009B7509" w:rsidP="009B7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• Element (vi).  </w:t>
      </w:r>
    </w:p>
    <w:p w14:paraId="64F289BD" w14:textId="77777777" w:rsidR="009B7509" w:rsidRPr="00C6425D" w:rsidRDefault="009B7509" w:rsidP="009B7509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  <w:r w:rsidRPr="00C6425D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br w:type="page"/>
      </w:r>
    </w:p>
    <w:p w14:paraId="479AF313" w14:textId="77777777" w:rsidR="009B7509" w:rsidRPr="00C6425D" w:rsidRDefault="009B7509" w:rsidP="009B75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  <w:r w:rsidRPr="00C6425D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lastRenderedPageBreak/>
        <w:t>C. Contribution to achievement of the objectives of the (sub)-measure:</w:t>
      </w:r>
    </w:p>
    <w:p w14:paraId="1E6BEA75" w14:textId="77777777" w:rsidR="009B7509" w:rsidRPr="00C6425D" w:rsidRDefault="009B7509" w:rsidP="009B75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2D0E5A14" w14:textId="77777777" w:rsidR="009B7509" w:rsidRPr="00C6425D" w:rsidRDefault="009B7509" w:rsidP="009B75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sz w:val="24"/>
          <w:szCs w:val="24"/>
          <w:lang w:val="en-GB"/>
        </w:rPr>
        <w:t>[Please explain how the completion of the milestone/target contributes to the objectives of the (sub)-measure as defined in the CID Annex. Please provide information on all the relevant aspects mentioned in the description of the (sub)-measure in the CID Annex</w:t>
      </w:r>
      <w:proofErr w:type="gramStart"/>
      <w:r w:rsidRPr="00C6425D">
        <w:rPr>
          <w:rFonts w:ascii="Times New Roman" w:hAnsi="Times New Roman" w:cs="Times New Roman"/>
          <w:sz w:val="24"/>
          <w:szCs w:val="24"/>
          <w:lang w:val="en-GB"/>
        </w:rPr>
        <w:t>. ]</w:t>
      </w:r>
      <w:proofErr w:type="gramEnd"/>
    </w:p>
    <w:p w14:paraId="1AA2875C" w14:textId="77777777" w:rsidR="009B7509" w:rsidRPr="00C6425D" w:rsidRDefault="009B7509" w:rsidP="009B750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n-GB"/>
        </w:rPr>
      </w:pPr>
    </w:p>
    <w:p w14:paraId="682FA2F2" w14:textId="77777777" w:rsidR="009B7509" w:rsidRPr="00C6425D" w:rsidRDefault="009B7509" w:rsidP="009B7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b/>
          <w:i/>
          <w:iCs/>
          <w:sz w:val="24"/>
          <w:szCs w:val="24"/>
          <w:lang w:val="en-GB"/>
        </w:rPr>
        <w:t>Example of identifying objectives of the (sub)-measure</w:t>
      </w:r>
    </w:p>
    <w:p w14:paraId="068B058B" w14:textId="77777777" w:rsidR="009B7509" w:rsidRPr="00C6425D" w:rsidRDefault="009B7509" w:rsidP="009B7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>Please find below an example for identifying relevant objectives to be addressed for M155:</w:t>
      </w:r>
    </w:p>
    <w:p w14:paraId="1E6060FE" w14:textId="77777777" w:rsidR="009B7509" w:rsidRPr="00C6425D" w:rsidRDefault="009B7509" w:rsidP="009B7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b/>
          <w:iCs/>
          <w:sz w:val="24"/>
          <w:szCs w:val="24"/>
          <w:lang w:val="en-GB"/>
        </w:rPr>
        <w:t>[Sub-measure]</w:t>
      </w:r>
      <w:r w:rsidRPr="00C6425D">
        <w:rPr>
          <w:rFonts w:ascii="Times New Roman" w:hAnsi="Times New Roman" w:cs="Times New Roman"/>
          <w:b/>
          <w:i/>
          <w:iCs/>
          <w:sz w:val="24"/>
          <w:szCs w:val="24"/>
          <w:lang w:val="en-GB"/>
        </w:rPr>
        <w:t xml:space="preserve"> 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>F.1.4.1. Sub-measure 1</w:t>
      </w:r>
      <w:r w:rsidRPr="00C6425D">
        <w:rPr>
          <w:rFonts w:ascii="Times New Roman" w:hAnsi="Times New Roman" w:cs="Times New Roman"/>
          <w:i/>
          <w:iCs/>
          <w:sz w:val="24"/>
          <w:szCs w:val="24"/>
          <w:u w:val="single"/>
          <w:lang w:val="en-GB"/>
        </w:rPr>
        <w:t>: i) More transparency in the trade in used vehicles</w:t>
      </w:r>
    </w:p>
    <w:p w14:paraId="7275AC4A" w14:textId="77777777" w:rsidR="009B7509" w:rsidRPr="00C6425D" w:rsidRDefault="009B7509" w:rsidP="009B7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b/>
          <w:iCs/>
          <w:sz w:val="24"/>
          <w:szCs w:val="24"/>
          <w:lang w:val="en-GB"/>
        </w:rPr>
        <w:t>[Description of the sub-measure]</w:t>
      </w:r>
      <w:r w:rsidRPr="00C6425D">
        <w:rPr>
          <w:rFonts w:ascii="Times New Roman" w:hAnsi="Times New Roman" w:cs="Times New Roman"/>
          <w:b/>
          <w:i/>
          <w:iCs/>
          <w:sz w:val="24"/>
          <w:szCs w:val="24"/>
          <w:lang w:val="en-GB"/>
        </w:rPr>
        <w:t xml:space="preserve"> 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The aim of this sub-measure is to </w:t>
      </w:r>
      <w:r w:rsidRPr="00C6425D">
        <w:rPr>
          <w:rFonts w:ascii="Times New Roman" w:hAnsi="Times New Roman" w:cs="Times New Roman"/>
          <w:i/>
          <w:iCs/>
          <w:sz w:val="24"/>
          <w:szCs w:val="24"/>
          <w:u w:val="single"/>
          <w:lang w:val="en-GB"/>
        </w:rPr>
        <w:t>ii) improve the control of sales of used vehicles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by collecting data on their actual owners and sellers. With the entry into force of the amendments to the Law on the Road Safety, a system of vehicle owners’ accounts has been introduced to identify the actual sellers and owners of vehicles and to</w:t>
      </w:r>
      <w:r w:rsidRPr="00C6425D">
        <w:rPr>
          <w:rFonts w:ascii="Times New Roman" w:hAnsi="Times New Roman" w:cs="Times New Roman"/>
          <w:i/>
          <w:iCs/>
          <w:sz w:val="24"/>
          <w:szCs w:val="24"/>
          <w:u w:val="single"/>
          <w:lang w:val="en-GB"/>
        </w:rPr>
        <w:t xml:space="preserve"> </w:t>
      </w: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>ensure that their tax obligations are met. Access to data of the vehicle owners’ accounting system has been ensured for the State Tax Inspectorate.</w:t>
      </w:r>
    </w:p>
    <w:p w14:paraId="275F7FAE" w14:textId="77777777" w:rsidR="009B7509" w:rsidRPr="00C6425D" w:rsidRDefault="009B7509" w:rsidP="009B7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• Objective (i); </w:t>
      </w:r>
    </w:p>
    <w:p w14:paraId="15B2062A" w14:textId="77777777" w:rsidR="009B7509" w:rsidRPr="00C6425D" w:rsidRDefault="009B7509" w:rsidP="009B7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C6425D">
        <w:rPr>
          <w:rFonts w:ascii="Times New Roman" w:hAnsi="Times New Roman" w:cs="Times New Roman"/>
          <w:i/>
          <w:iCs/>
          <w:sz w:val="24"/>
          <w:szCs w:val="24"/>
          <w:lang w:val="en-GB"/>
        </w:rPr>
        <w:t>• Objective (ii).</w:t>
      </w:r>
    </w:p>
    <w:sectPr w:rsidR="009B7509" w:rsidRPr="00C6425D" w:rsidSect="005947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3D079BF" w16cex:dateUtc="2022-02-01T15:21:50.907Z"/>
  <w16cex:commentExtensible w16cex:durableId="0659B96B" w16cex:dateUtc="2022-02-01T15:33:32.497Z"/>
  <w16cex:commentExtensible w16cex:durableId="628F2114" w16cex:dateUtc="2022-02-01T20:42:59.499Z"/>
  <w16cex:commentExtensible w16cex:durableId="16F6DE4C" w16cex:dateUtc="2022-02-01T20:59:35.625Z"/>
  <w16cex:commentExtensible w16cex:durableId="060E5D8F" w16cex:dateUtc="2022-02-01T21:06:00.56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10A1DF8" w16cid:durableId="251C1547"/>
  <w16cid:commentId w16cid:paraId="7C2C62AB" w16cid:durableId="144B7299"/>
  <w16cid:commentId w16cid:paraId="4DD24770" w16cid:durableId="54268650"/>
  <w16cid:commentId w16cid:paraId="170B68BC" w16cid:durableId="27665C1D"/>
  <w16cid:commentId w16cid:paraId="574CBF82" w16cid:durableId="43D079BF"/>
  <w16cid:commentId w16cid:paraId="1342883D" w16cid:durableId="0659B96B"/>
  <w16cid:commentId w16cid:paraId="5D0E9CCA" w16cid:durableId="628F2114"/>
  <w16cid:commentId w16cid:paraId="066E52B9" w16cid:durableId="16F6DE4C"/>
  <w16cid:commentId w16cid:paraId="1BC57FE9" w16cid:durableId="060E5D8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5E412" w14:textId="77777777" w:rsidR="002B25CA" w:rsidRDefault="002B25CA" w:rsidP="002B25CA">
      <w:pPr>
        <w:spacing w:after="0" w:line="240" w:lineRule="auto"/>
      </w:pPr>
      <w:r>
        <w:separator/>
      </w:r>
    </w:p>
  </w:endnote>
  <w:endnote w:type="continuationSeparator" w:id="0">
    <w:p w14:paraId="091A20A7" w14:textId="77777777" w:rsidR="002B25CA" w:rsidRDefault="002B25CA" w:rsidP="002B2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8310F" w14:textId="77777777" w:rsidR="00135CDD" w:rsidRDefault="00135C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68A44" w14:textId="77777777" w:rsidR="00135CDD" w:rsidRDefault="00135C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453A0" w14:textId="77777777" w:rsidR="00135CDD" w:rsidRDefault="00135C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4239E" w14:textId="77777777" w:rsidR="002B25CA" w:rsidRDefault="002B25CA" w:rsidP="002B25CA">
      <w:pPr>
        <w:spacing w:after="0" w:line="240" w:lineRule="auto"/>
      </w:pPr>
      <w:r>
        <w:separator/>
      </w:r>
    </w:p>
  </w:footnote>
  <w:footnote w:type="continuationSeparator" w:id="0">
    <w:p w14:paraId="78BD434E" w14:textId="77777777" w:rsidR="002B25CA" w:rsidRDefault="002B25CA" w:rsidP="002B2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E31CF" w14:textId="77777777" w:rsidR="00135CDD" w:rsidRDefault="00135C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946" w:type="pct"/>
      <w:tblInd w:w="-856" w:type="dxa"/>
      <w:tblLayout w:type="fixed"/>
      <w:tblLook w:val="04A0" w:firstRow="1" w:lastRow="0" w:firstColumn="1" w:lastColumn="0" w:noHBand="0" w:noVBand="1"/>
    </w:tblPr>
    <w:tblGrid>
      <w:gridCol w:w="3403"/>
      <w:gridCol w:w="4603"/>
      <w:gridCol w:w="2768"/>
    </w:tblGrid>
    <w:tr w:rsidR="002B25CA" w:rsidRPr="008A178F" w14:paraId="60718A46" w14:textId="77777777" w:rsidTr="00C6425D">
      <w:trPr>
        <w:trHeight w:val="1124"/>
      </w:trPr>
      <w:tc>
        <w:tcPr>
          <w:tcW w:w="3403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14:paraId="2DABB309" w14:textId="77777777" w:rsidR="002B25CA" w:rsidRPr="008A178F" w:rsidRDefault="002B25CA" w:rsidP="002B25CA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 w:rsidRPr="008A178F">
            <w:rPr>
              <w:rFonts w:ascii="Bookman Old Style" w:hAnsi="Bookman Old Style"/>
              <w:b/>
              <w:sz w:val="18"/>
              <w:szCs w:val="18"/>
              <w:lang w:val="bg-BG"/>
            </w:rPr>
            <w:t>Система за управление и контрол</w:t>
          </w:r>
        </w:p>
      </w:tc>
      <w:tc>
        <w:tcPr>
          <w:tcW w:w="4603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2F0032C4" w14:textId="4312B72E" w:rsidR="002B25CA" w:rsidRPr="0037528A" w:rsidRDefault="002B25CA" w:rsidP="002B25CA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sz w:val="24"/>
              <w:szCs w:val="24"/>
              <w:lang w:val="bg-BG"/>
            </w:rPr>
          </w:pPr>
          <w:r w:rsidRPr="008A178F">
            <w:rPr>
              <w:rFonts w:ascii="Bookman Old Style" w:hAnsi="Bookman Old Style"/>
              <w:b/>
              <w:sz w:val="24"/>
              <w:szCs w:val="24"/>
              <w:lang w:val="bg-BG"/>
            </w:rPr>
            <w:t xml:space="preserve">Приложение </w:t>
          </w:r>
          <w:r w:rsidR="001433BE">
            <w:rPr>
              <w:rFonts w:ascii="Bookman Old Style" w:hAnsi="Bookman Old Style"/>
              <w:b/>
              <w:sz w:val="24"/>
              <w:szCs w:val="24"/>
              <w:lang w:val="bg-BG"/>
            </w:rPr>
            <w:t>10</w:t>
          </w:r>
        </w:p>
        <w:p w14:paraId="35A86285" w14:textId="1D6B21C4" w:rsidR="002B25CA" w:rsidRPr="00240A01" w:rsidRDefault="002B25CA" w:rsidP="00C6425D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sz w:val="24"/>
              <w:szCs w:val="24"/>
              <w:lang w:val="en-US"/>
            </w:rPr>
          </w:pPr>
          <w:r>
            <w:rPr>
              <w:rFonts w:ascii="Bookman Old Style" w:hAnsi="Bookman Old Style"/>
              <w:b/>
              <w:sz w:val="24"/>
              <w:szCs w:val="24"/>
              <w:lang w:val="bg-BG"/>
            </w:rPr>
            <w:t>Придружително писмо за изпълнен етап и</w:t>
          </w:r>
          <w:r w:rsidR="005163EF">
            <w:rPr>
              <w:rFonts w:ascii="Bookman Old Style" w:hAnsi="Bookman Old Style"/>
              <w:b/>
              <w:sz w:val="24"/>
              <w:szCs w:val="24"/>
              <w:lang w:val="bg-BG"/>
            </w:rPr>
            <w:t>ли цел</w:t>
          </w:r>
          <w:r w:rsidR="00240A01">
            <w:rPr>
              <w:rFonts w:ascii="Bookman Old Style" w:hAnsi="Bookman Old Style"/>
              <w:b/>
              <w:sz w:val="24"/>
              <w:szCs w:val="24"/>
              <w:lang w:val="bg-BG"/>
            </w:rPr>
            <w:t xml:space="preserve"> </w:t>
          </w:r>
          <w:r w:rsidR="00240A01">
            <w:rPr>
              <w:rFonts w:ascii="Bookman Old Style" w:hAnsi="Bookman Old Style"/>
              <w:b/>
              <w:sz w:val="24"/>
              <w:szCs w:val="24"/>
              <w:lang w:val="en-US"/>
            </w:rPr>
            <w:t>(Cover note)</w:t>
          </w:r>
        </w:p>
      </w:tc>
      <w:tc>
        <w:tcPr>
          <w:tcW w:w="2768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17D84F93" w14:textId="77777777" w:rsidR="002B25CA" w:rsidRPr="008A178F" w:rsidRDefault="002B25CA" w:rsidP="002B25CA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sz w:val="28"/>
              <w:szCs w:val="28"/>
              <w:lang w:val="bg-BG" w:eastAsia="bg-BG"/>
            </w:rPr>
          </w:pPr>
          <w:r>
            <w:rPr>
              <w:rFonts w:ascii="Bookman Old Style" w:hAnsi="Bookman Old Style"/>
              <w:b/>
              <w:sz w:val="18"/>
              <w:szCs w:val="18"/>
              <w:lang w:val="bg-BG"/>
            </w:rPr>
            <w:t>Раздел 3</w:t>
          </w:r>
        </w:p>
      </w:tc>
    </w:tr>
    <w:tr w:rsidR="00135CDD" w:rsidRPr="008A178F" w14:paraId="7265D7B7" w14:textId="77777777" w:rsidTr="00FF2A67">
      <w:trPr>
        <w:trHeight w:val="272"/>
      </w:trPr>
      <w:tc>
        <w:tcPr>
          <w:tcW w:w="3403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7ED29164" w14:textId="77777777" w:rsidR="00135CDD" w:rsidRPr="008A178F" w:rsidRDefault="00135CDD" w:rsidP="002B25CA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bookmarkStart w:id="0" w:name="_GoBack" w:colFirst="1" w:colLast="1"/>
          <w:r w:rsidRPr="008A178F">
            <w:rPr>
              <w:rFonts w:ascii="Bookman Old Style" w:hAnsi="Bookman Old Style"/>
              <w:b/>
              <w:sz w:val="18"/>
              <w:szCs w:val="18"/>
              <w:lang w:val="bg-BG"/>
            </w:rPr>
            <w:t>Механизъм за възстановяване и устойчивост</w:t>
          </w:r>
        </w:p>
      </w:tc>
      <w:tc>
        <w:tcPr>
          <w:tcW w:w="4603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54A9E5D8" w14:textId="7F6C70BF" w:rsidR="00135CDD" w:rsidRPr="008A178F" w:rsidRDefault="00135CDD" w:rsidP="005B05B2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>
            <w:rPr>
              <w:rFonts w:ascii="Bookman Old Style" w:hAnsi="Bookman Old Style"/>
              <w:b/>
              <w:sz w:val="18"/>
              <w:szCs w:val="18"/>
              <w:lang w:val="bg-BG"/>
            </w:rPr>
            <w:t>Версия</w:t>
          </w:r>
          <w:r w:rsidRPr="008A178F">
            <w:rPr>
              <w:rFonts w:ascii="Bookman Old Style" w:hAnsi="Bookman Old Style"/>
              <w:b/>
              <w:sz w:val="18"/>
              <w:szCs w:val="18"/>
              <w:lang w:val="bg-BG"/>
            </w:rPr>
            <w:t xml:space="preserve">: </w:t>
          </w:r>
          <w:r>
            <w:rPr>
              <w:rFonts w:ascii="Bookman Old Style" w:hAnsi="Bookman Old Style"/>
              <w:b/>
              <w:sz w:val="18"/>
              <w:szCs w:val="18"/>
              <w:lang w:val="en-US"/>
            </w:rPr>
            <w:t>2</w:t>
          </w:r>
        </w:p>
      </w:tc>
      <w:tc>
        <w:tcPr>
          <w:tcW w:w="2768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4E36351" w14:textId="65C9CC8F" w:rsidR="00135CDD" w:rsidRPr="008A178F" w:rsidRDefault="00135CDD" w:rsidP="002B25CA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sz w:val="18"/>
              <w:lang w:val="bg-BG"/>
            </w:rPr>
          </w:pPr>
          <w:r w:rsidRPr="008A178F">
            <w:rPr>
              <w:rFonts w:ascii="Bookman Old Style" w:hAnsi="Bookman Old Style"/>
              <w:b/>
              <w:sz w:val="18"/>
              <w:lang w:val="bg-BG"/>
            </w:rPr>
            <w:t>Стр.: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begin"/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instrText xml:space="preserve"> PAGE </w:instrTex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separate"/>
          </w:r>
          <w:r>
            <w:rPr>
              <w:rFonts w:ascii="Bookman Old Style" w:hAnsi="Bookman Old Style"/>
              <w:b/>
              <w:noProof/>
              <w:sz w:val="18"/>
              <w:lang w:val="bg-BG"/>
            </w:rPr>
            <w:t>1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end"/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t>/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begin"/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instrText xml:space="preserve"> NUMPAGES </w:instrTex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separate"/>
          </w:r>
          <w:r>
            <w:rPr>
              <w:rFonts w:ascii="Bookman Old Style" w:hAnsi="Bookman Old Style"/>
              <w:b/>
              <w:noProof/>
              <w:sz w:val="18"/>
              <w:lang w:val="bg-BG"/>
            </w:rPr>
            <w:t>3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end"/>
          </w:r>
        </w:p>
      </w:tc>
    </w:tr>
    <w:bookmarkEnd w:id="0"/>
  </w:tbl>
  <w:p w14:paraId="328B2B22" w14:textId="77777777" w:rsidR="002B25CA" w:rsidRDefault="002B25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14E50" w14:textId="77777777" w:rsidR="00135CDD" w:rsidRDefault="00135C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C33BE"/>
    <w:multiLevelType w:val="hybridMultilevel"/>
    <w:tmpl w:val="8A98958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B6BA7"/>
    <w:multiLevelType w:val="hybridMultilevel"/>
    <w:tmpl w:val="38465B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54CD1"/>
    <w:multiLevelType w:val="hybridMultilevel"/>
    <w:tmpl w:val="619C25C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F0E4F"/>
    <w:multiLevelType w:val="hybridMultilevel"/>
    <w:tmpl w:val="E5069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33542"/>
    <w:multiLevelType w:val="hybridMultilevel"/>
    <w:tmpl w:val="7A520DF0"/>
    <w:lvl w:ilvl="0" w:tplc="ED1036AA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64D34"/>
    <w:multiLevelType w:val="hybridMultilevel"/>
    <w:tmpl w:val="C79E87EE"/>
    <w:lvl w:ilvl="0" w:tplc="238ABC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4228E9"/>
    <w:multiLevelType w:val="hybridMultilevel"/>
    <w:tmpl w:val="0AE8D51A"/>
    <w:lvl w:ilvl="0" w:tplc="877E56F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535E9"/>
    <w:multiLevelType w:val="hybridMultilevel"/>
    <w:tmpl w:val="EE4CA0F4"/>
    <w:lvl w:ilvl="0" w:tplc="8A263F88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B04AD9"/>
    <w:multiLevelType w:val="hybridMultilevel"/>
    <w:tmpl w:val="40C647E6"/>
    <w:lvl w:ilvl="0" w:tplc="8D4C0DC2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EE6C53"/>
    <w:multiLevelType w:val="hybridMultilevel"/>
    <w:tmpl w:val="F8C8AD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5"/>
  </w:num>
  <w:num w:numId="5">
    <w:abstractNumId w:val="9"/>
  </w:num>
  <w:num w:numId="6">
    <w:abstractNumId w:val="6"/>
  </w:num>
  <w:num w:numId="7">
    <w:abstractNumId w:val="3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en-IE" w:vendorID="64" w:dllVersion="131078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724C6"/>
    <w:rsid w:val="0001774D"/>
    <w:rsid w:val="00024512"/>
    <w:rsid w:val="0004288F"/>
    <w:rsid w:val="00056D29"/>
    <w:rsid w:val="00074EF2"/>
    <w:rsid w:val="0008C852"/>
    <w:rsid w:val="000C0C20"/>
    <w:rsid w:val="000D532B"/>
    <w:rsid w:val="000D6D75"/>
    <w:rsid w:val="00135CDD"/>
    <w:rsid w:val="001433BE"/>
    <w:rsid w:val="001576BD"/>
    <w:rsid w:val="0016628B"/>
    <w:rsid w:val="00166D6F"/>
    <w:rsid w:val="00170E4C"/>
    <w:rsid w:val="00196660"/>
    <w:rsid w:val="001A704C"/>
    <w:rsid w:val="001D4287"/>
    <w:rsid w:val="00212D8D"/>
    <w:rsid w:val="00214E76"/>
    <w:rsid w:val="00224DED"/>
    <w:rsid w:val="00240A01"/>
    <w:rsid w:val="00244F67"/>
    <w:rsid w:val="00281FCB"/>
    <w:rsid w:val="00290B40"/>
    <w:rsid w:val="00297677"/>
    <w:rsid w:val="002B25CA"/>
    <w:rsid w:val="002B2C14"/>
    <w:rsid w:val="002B40F1"/>
    <w:rsid w:val="002B5D77"/>
    <w:rsid w:val="002C2A71"/>
    <w:rsid w:val="002C6F52"/>
    <w:rsid w:val="002E11D1"/>
    <w:rsid w:val="00314C25"/>
    <w:rsid w:val="00333664"/>
    <w:rsid w:val="00335301"/>
    <w:rsid w:val="00346D49"/>
    <w:rsid w:val="00361ECA"/>
    <w:rsid w:val="0036470D"/>
    <w:rsid w:val="003674F2"/>
    <w:rsid w:val="003724C6"/>
    <w:rsid w:val="00377618"/>
    <w:rsid w:val="00396EBC"/>
    <w:rsid w:val="003A5C80"/>
    <w:rsid w:val="00414059"/>
    <w:rsid w:val="00482582"/>
    <w:rsid w:val="004A1DDA"/>
    <w:rsid w:val="004D0F58"/>
    <w:rsid w:val="00507FB0"/>
    <w:rsid w:val="005163EF"/>
    <w:rsid w:val="00555499"/>
    <w:rsid w:val="0057538D"/>
    <w:rsid w:val="005763C3"/>
    <w:rsid w:val="00590667"/>
    <w:rsid w:val="00594731"/>
    <w:rsid w:val="005B0155"/>
    <w:rsid w:val="005B05B2"/>
    <w:rsid w:val="005B0B19"/>
    <w:rsid w:val="005B11DC"/>
    <w:rsid w:val="006043A8"/>
    <w:rsid w:val="00644513"/>
    <w:rsid w:val="00652D8E"/>
    <w:rsid w:val="006718AA"/>
    <w:rsid w:val="00680F49"/>
    <w:rsid w:val="00696C07"/>
    <w:rsid w:val="006C3A3C"/>
    <w:rsid w:val="006D68DF"/>
    <w:rsid w:val="00712440"/>
    <w:rsid w:val="007211E2"/>
    <w:rsid w:val="00757733"/>
    <w:rsid w:val="007768B1"/>
    <w:rsid w:val="007A2521"/>
    <w:rsid w:val="007A34FC"/>
    <w:rsid w:val="007C766D"/>
    <w:rsid w:val="007D4111"/>
    <w:rsid w:val="007E1DAE"/>
    <w:rsid w:val="007E7ED7"/>
    <w:rsid w:val="007F27DD"/>
    <w:rsid w:val="0082745F"/>
    <w:rsid w:val="00851AAB"/>
    <w:rsid w:val="0086127B"/>
    <w:rsid w:val="0086556B"/>
    <w:rsid w:val="00865DC5"/>
    <w:rsid w:val="00872F7E"/>
    <w:rsid w:val="00877CF4"/>
    <w:rsid w:val="008F00BA"/>
    <w:rsid w:val="00920C19"/>
    <w:rsid w:val="009252F3"/>
    <w:rsid w:val="00927ABA"/>
    <w:rsid w:val="009308F0"/>
    <w:rsid w:val="009657EA"/>
    <w:rsid w:val="00976573"/>
    <w:rsid w:val="009770B9"/>
    <w:rsid w:val="00982E6A"/>
    <w:rsid w:val="00992F0E"/>
    <w:rsid w:val="009A0C66"/>
    <w:rsid w:val="009A30FD"/>
    <w:rsid w:val="009B17AC"/>
    <w:rsid w:val="009B3AC1"/>
    <w:rsid w:val="009B7509"/>
    <w:rsid w:val="009D3FA6"/>
    <w:rsid w:val="00A05091"/>
    <w:rsid w:val="00A12BB8"/>
    <w:rsid w:val="00A142BE"/>
    <w:rsid w:val="00A319D0"/>
    <w:rsid w:val="00A4034A"/>
    <w:rsid w:val="00A85126"/>
    <w:rsid w:val="00A90798"/>
    <w:rsid w:val="00A97F33"/>
    <w:rsid w:val="00AA58EE"/>
    <w:rsid w:val="00AC3E78"/>
    <w:rsid w:val="00AC58C3"/>
    <w:rsid w:val="00AD0F74"/>
    <w:rsid w:val="00AF1BA4"/>
    <w:rsid w:val="00AF273B"/>
    <w:rsid w:val="00B076B8"/>
    <w:rsid w:val="00B22E73"/>
    <w:rsid w:val="00B25985"/>
    <w:rsid w:val="00B33F95"/>
    <w:rsid w:val="00B35CE3"/>
    <w:rsid w:val="00B51C8C"/>
    <w:rsid w:val="00B714E3"/>
    <w:rsid w:val="00B723E7"/>
    <w:rsid w:val="00BC428C"/>
    <w:rsid w:val="00BF07B2"/>
    <w:rsid w:val="00BF132E"/>
    <w:rsid w:val="00C136D7"/>
    <w:rsid w:val="00C3500B"/>
    <w:rsid w:val="00C60D8C"/>
    <w:rsid w:val="00C6425D"/>
    <w:rsid w:val="00C8384B"/>
    <w:rsid w:val="00C84217"/>
    <w:rsid w:val="00C91643"/>
    <w:rsid w:val="00C92689"/>
    <w:rsid w:val="00CA0A5D"/>
    <w:rsid w:val="00CB5E08"/>
    <w:rsid w:val="00CD1BAE"/>
    <w:rsid w:val="00CD3F1D"/>
    <w:rsid w:val="00CD4ACD"/>
    <w:rsid w:val="00CF1AD0"/>
    <w:rsid w:val="00D15777"/>
    <w:rsid w:val="00D47B0A"/>
    <w:rsid w:val="00D50314"/>
    <w:rsid w:val="00D61340"/>
    <w:rsid w:val="00D64CC0"/>
    <w:rsid w:val="00D85726"/>
    <w:rsid w:val="00D90D2C"/>
    <w:rsid w:val="00DB5E45"/>
    <w:rsid w:val="00DC534E"/>
    <w:rsid w:val="00DD1D2C"/>
    <w:rsid w:val="00DF7924"/>
    <w:rsid w:val="00E36279"/>
    <w:rsid w:val="00E41B67"/>
    <w:rsid w:val="00E64507"/>
    <w:rsid w:val="00E87651"/>
    <w:rsid w:val="00E942D7"/>
    <w:rsid w:val="00EA46AE"/>
    <w:rsid w:val="00EA65EC"/>
    <w:rsid w:val="00EE7B53"/>
    <w:rsid w:val="00F26602"/>
    <w:rsid w:val="00F420C9"/>
    <w:rsid w:val="00F7462A"/>
    <w:rsid w:val="00F84EC1"/>
    <w:rsid w:val="00F91B2C"/>
    <w:rsid w:val="00F9622A"/>
    <w:rsid w:val="00FA0878"/>
    <w:rsid w:val="00FA2D8B"/>
    <w:rsid w:val="00FA5B52"/>
    <w:rsid w:val="00FB3C48"/>
    <w:rsid w:val="00FC3A51"/>
    <w:rsid w:val="00FF37DB"/>
    <w:rsid w:val="014D2453"/>
    <w:rsid w:val="04B9D5BC"/>
    <w:rsid w:val="04C9CAED"/>
    <w:rsid w:val="04DFB94E"/>
    <w:rsid w:val="0503A84C"/>
    <w:rsid w:val="0541476E"/>
    <w:rsid w:val="05DAE6BC"/>
    <w:rsid w:val="0654772D"/>
    <w:rsid w:val="06E2A4B9"/>
    <w:rsid w:val="082DE222"/>
    <w:rsid w:val="09503D76"/>
    <w:rsid w:val="098D46DF"/>
    <w:rsid w:val="0C0FE71B"/>
    <w:rsid w:val="0DCAE3E8"/>
    <w:rsid w:val="0E1E3D71"/>
    <w:rsid w:val="107FEA7C"/>
    <w:rsid w:val="110FED9B"/>
    <w:rsid w:val="1247BE9E"/>
    <w:rsid w:val="12F1AE94"/>
    <w:rsid w:val="1878C035"/>
    <w:rsid w:val="1B472890"/>
    <w:rsid w:val="1D38FA44"/>
    <w:rsid w:val="1D3CF034"/>
    <w:rsid w:val="1E6D59C1"/>
    <w:rsid w:val="1FB7093F"/>
    <w:rsid w:val="2163660E"/>
    <w:rsid w:val="21B2D23A"/>
    <w:rsid w:val="2243A73B"/>
    <w:rsid w:val="22DF0E5E"/>
    <w:rsid w:val="24B6A4D2"/>
    <w:rsid w:val="257E3D55"/>
    <w:rsid w:val="2688F1DC"/>
    <w:rsid w:val="271834B8"/>
    <w:rsid w:val="27DFEA60"/>
    <w:rsid w:val="28A48F81"/>
    <w:rsid w:val="29A70C68"/>
    <w:rsid w:val="29B4A2C8"/>
    <w:rsid w:val="2A51AE78"/>
    <w:rsid w:val="2A5753F4"/>
    <w:rsid w:val="2B028110"/>
    <w:rsid w:val="2D017ADD"/>
    <w:rsid w:val="2E1D72BE"/>
    <w:rsid w:val="2F8868EB"/>
    <w:rsid w:val="306D9673"/>
    <w:rsid w:val="314B5932"/>
    <w:rsid w:val="32EA47EB"/>
    <w:rsid w:val="33506730"/>
    <w:rsid w:val="33798721"/>
    <w:rsid w:val="35094D0F"/>
    <w:rsid w:val="3552B2A7"/>
    <w:rsid w:val="363F63DE"/>
    <w:rsid w:val="367017FF"/>
    <w:rsid w:val="36AC4C42"/>
    <w:rsid w:val="36D61D3E"/>
    <w:rsid w:val="381BD7A6"/>
    <w:rsid w:val="3CDE2119"/>
    <w:rsid w:val="3E173D44"/>
    <w:rsid w:val="3F25F7E2"/>
    <w:rsid w:val="3FA9465F"/>
    <w:rsid w:val="408BA7C3"/>
    <w:rsid w:val="408F6FCD"/>
    <w:rsid w:val="40E14CA9"/>
    <w:rsid w:val="414516C0"/>
    <w:rsid w:val="41B1AE5C"/>
    <w:rsid w:val="43B10F31"/>
    <w:rsid w:val="43EC8F01"/>
    <w:rsid w:val="446E145C"/>
    <w:rsid w:val="448049A6"/>
    <w:rsid w:val="47F40EF8"/>
    <w:rsid w:val="488DBBB0"/>
    <w:rsid w:val="4A62302F"/>
    <w:rsid w:val="4B1370CD"/>
    <w:rsid w:val="4D635C28"/>
    <w:rsid w:val="4D686B97"/>
    <w:rsid w:val="4DC0BA3F"/>
    <w:rsid w:val="4E8D0CA3"/>
    <w:rsid w:val="50374236"/>
    <w:rsid w:val="50A36E4D"/>
    <w:rsid w:val="52C10641"/>
    <w:rsid w:val="537F79E9"/>
    <w:rsid w:val="53DB6CC7"/>
    <w:rsid w:val="547EB736"/>
    <w:rsid w:val="54C49319"/>
    <w:rsid w:val="550B955F"/>
    <w:rsid w:val="55D433C4"/>
    <w:rsid w:val="56153358"/>
    <w:rsid w:val="5B234869"/>
    <w:rsid w:val="631531F1"/>
    <w:rsid w:val="6369EC40"/>
    <w:rsid w:val="64112BCD"/>
    <w:rsid w:val="65B2092F"/>
    <w:rsid w:val="66F07C74"/>
    <w:rsid w:val="67E8A314"/>
    <w:rsid w:val="6A68BF9B"/>
    <w:rsid w:val="6A77C231"/>
    <w:rsid w:val="6DCBCDFE"/>
    <w:rsid w:val="6F240379"/>
    <w:rsid w:val="70CE39D9"/>
    <w:rsid w:val="722901BA"/>
    <w:rsid w:val="75B1ED48"/>
    <w:rsid w:val="76577BBF"/>
    <w:rsid w:val="77245300"/>
    <w:rsid w:val="77A8F85C"/>
    <w:rsid w:val="78627B28"/>
    <w:rsid w:val="79F73F14"/>
    <w:rsid w:val="7A732F50"/>
    <w:rsid w:val="7D2DCA43"/>
    <w:rsid w:val="7FE5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13009E0"/>
  <w15:chartTrackingRefBased/>
  <w15:docId w15:val="{D6C0908F-A5EF-40A8-99A6-35A0F7E69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4C6"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47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24C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7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1AAB"/>
    <w:rPr>
      <w:color w:val="0563C1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4731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rsid w:val="006D68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825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82582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y2iqfc">
    <w:name w:val="y2iqfc"/>
    <w:basedOn w:val="DefaultParagraphFont"/>
    <w:rsid w:val="00482582"/>
  </w:style>
  <w:style w:type="character" w:styleId="CommentReference">
    <w:name w:val="annotation reference"/>
    <w:basedOn w:val="DefaultParagraphFont"/>
    <w:uiPriority w:val="99"/>
    <w:semiHidden/>
    <w:unhideWhenUsed/>
    <w:rsid w:val="00C842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42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42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4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42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21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12D8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B2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5CA"/>
  </w:style>
  <w:style w:type="paragraph" w:styleId="Footer">
    <w:name w:val="footer"/>
    <w:basedOn w:val="Normal"/>
    <w:link w:val="FooterChar"/>
    <w:uiPriority w:val="99"/>
    <w:unhideWhenUsed/>
    <w:rsid w:val="002B2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32cdf78ba4c340dc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6d1d40e368c34f2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094E9F29D6C04F85860C631ABC812A" ma:contentTypeVersion="6" ma:contentTypeDescription="Create a new document." ma:contentTypeScope="" ma:versionID="4e93c5d57714abd318849e0873f21626">
  <xsd:schema xmlns:xsd="http://www.w3.org/2001/XMLSchema" xmlns:xs="http://www.w3.org/2001/XMLSchema" xmlns:p="http://schemas.microsoft.com/office/2006/metadata/properties" xmlns:ns2="1700ab43-7395-48ff-866c-657c86ba7f4e" xmlns:ns3="e6c3bc29-9e11-4027-900b-c73633d7928a" targetNamespace="http://schemas.microsoft.com/office/2006/metadata/properties" ma:root="true" ma:fieldsID="a1cd2ab6706a6f50a0adfad199c41da3" ns2:_="" ns3:_="">
    <xsd:import namespace="1700ab43-7395-48ff-866c-657c86ba7f4e"/>
    <xsd:import namespace="e6c3bc29-9e11-4027-900b-c73633d792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00ab43-7395-48ff-866c-657c86ba7f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c3bc29-9e11-4027-900b-c73633d792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CDF46E-63C1-4E13-90A8-672FFC15C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00ab43-7395-48ff-866c-657c86ba7f4e"/>
    <ds:schemaRef ds:uri="e6c3bc29-9e11-4027-900b-c73633d792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1C2976-15E0-4350-9401-76DDDD08C708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e6c3bc29-9e11-4027-900b-c73633d7928a"/>
    <ds:schemaRef ds:uri="http://purl.org/dc/elements/1.1/"/>
    <ds:schemaRef ds:uri="1700ab43-7395-48ff-866c-657c86ba7f4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B5B1CBE-0372-4D4C-93B6-6ED21B1505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IGAE</Company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Simón García, Javier</dc:creator>
  <cp:keywords/>
  <dc:description/>
  <cp:lastModifiedBy>Йорданка Тошева</cp:lastModifiedBy>
  <cp:revision>39</cp:revision>
  <dcterms:created xsi:type="dcterms:W3CDTF">2022-05-27T07:25:00Z</dcterms:created>
  <dcterms:modified xsi:type="dcterms:W3CDTF">2024-04-29T10:26:00Z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0x01010062094E9F29D6C04F85860C631ABC812A</vt:lpwstr>
  </property>
</Properties>
</file>